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100F2" w:rsidRDefault="00805EE7" w:rsidP="00B157BF">
      <w:pPr>
        <w:shd w:val="clear" w:color="auto" w:fill="FFFFFF"/>
        <w:jc w:val="center"/>
        <w:divId w:val="820469236"/>
        <w:rPr>
          <w:rFonts w:eastAsia="Times New Roman"/>
          <w:caps/>
          <w:sz w:val="28"/>
          <w:szCs w:val="28"/>
        </w:rPr>
      </w:pPr>
      <w:r w:rsidRPr="00C100F2">
        <w:rPr>
          <w:rFonts w:eastAsia="Times New Roman"/>
          <w:caps/>
          <w:sz w:val="28"/>
          <w:szCs w:val="28"/>
        </w:rPr>
        <w:t>Ўзбекистон Республикаси Вазирлар Маҳкамасининг</w:t>
      </w:r>
    </w:p>
    <w:p w:rsidR="00000000" w:rsidRPr="00C100F2" w:rsidRDefault="00805EE7" w:rsidP="00B157BF">
      <w:pPr>
        <w:shd w:val="clear" w:color="auto" w:fill="FFFFFF"/>
        <w:jc w:val="center"/>
        <w:divId w:val="820469236"/>
        <w:rPr>
          <w:rFonts w:eastAsia="Times New Roman"/>
          <w:caps/>
          <w:sz w:val="28"/>
          <w:szCs w:val="28"/>
        </w:rPr>
      </w:pPr>
      <w:r w:rsidRPr="00C100F2">
        <w:rPr>
          <w:rFonts w:eastAsia="Times New Roman"/>
          <w:caps/>
          <w:sz w:val="28"/>
          <w:szCs w:val="28"/>
        </w:rPr>
        <w:t>қарори</w:t>
      </w:r>
    </w:p>
    <w:p w:rsidR="00000000" w:rsidRPr="00C100F2" w:rsidRDefault="00C100F2" w:rsidP="00B157BF">
      <w:pPr>
        <w:shd w:val="clear" w:color="auto" w:fill="FFFFFF"/>
        <w:jc w:val="center"/>
        <w:divId w:val="1008601643"/>
        <w:rPr>
          <w:rFonts w:eastAsia="Times New Roman"/>
          <w:b/>
          <w:bCs/>
          <w:caps/>
          <w:sz w:val="28"/>
          <w:szCs w:val="28"/>
        </w:rPr>
      </w:pPr>
      <w:r>
        <w:rPr>
          <w:rFonts w:eastAsia="Times New Roman"/>
          <w:b/>
          <w:bCs/>
          <w:caps/>
          <w:sz w:val="28"/>
          <w:szCs w:val="28"/>
          <w:lang w:val="uz-Cyrl-UZ"/>
        </w:rPr>
        <w:t>“</w:t>
      </w:r>
      <w:r>
        <w:rPr>
          <w:rFonts w:eastAsia="Times New Roman"/>
          <w:b/>
          <w:bCs/>
          <w:caps/>
          <w:sz w:val="28"/>
          <w:szCs w:val="28"/>
        </w:rPr>
        <w:t>Yoshlar — kelajagimiz</w:t>
      </w:r>
      <w:r>
        <w:rPr>
          <w:rFonts w:eastAsia="Times New Roman"/>
          <w:b/>
          <w:bCs/>
          <w:caps/>
          <w:sz w:val="28"/>
          <w:szCs w:val="28"/>
          <w:lang w:val="uz-Cyrl-UZ"/>
        </w:rPr>
        <w:t>”</w:t>
      </w:r>
      <w:r w:rsidR="00805EE7" w:rsidRPr="00C100F2">
        <w:rPr>
          <w:rFonts w:eastAsia="Times New Roman"/>
          <w:b/>
          <w:bCs/>
          <w:caps/>
          <w:sz w:val="28"/>
          <w:szCs w:val="28"/>
        </w:rPr>
        <w:t xml:space="preserve"> Давлат дастури доирасида амалга ошириладиган тадбиркорлик лойиҳаларини қўллаб-қувватлаш чора-тадбирлари тўғрисида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Ўзбекист</w:t>
      </w:r>
      <w:r w:rsidRPr="00C100F2">
        <w:rPr>
          <w:rFonts w:eastAsia="Times New Roman"/>
          <w:sz w:val="28"/>
          <w:szCs w:val="28"/>
        </w:rPr>
        <w:t>он Республикаси Президентининг «</w:t>
      </w:r>
      <w:bookmarkStart w:id="0" w:name="_GoBack"/>
      <w:bookmarkEnd w:id="0"/>
      <w:r w:rsidRPr="00C100F2">
        <w:rPr>
          <w:rFonts w:eastAsia="Times New Roman"/>
          <w:sz w:val="28"/>
          <w:szCs w:val="28"/>
        </w:rPr>
        <w:t>Yoshlar — kelajagimiz»</w:t>
      </w:r>
      <w:r w:rsidRPr="00C100F2">
        <w:rPr>
          <w:rFonts w:eastAsia="Times New Roman"/>
          <w:sz w:val="28"/>
          <w:szCs w:val="28"/>
        </w:rPr>
        <w:t xml:space="preserve"> Давлат дастури тўғрисида» 2018 йил 27 июндаги ПФ-5466-сон </w:t>
      </w:r>
      <w:hyperlink r:id="rId5" w:history="1">
        <w:r w:rsidRPr="00C100F2">
          <w:rPr>
            <w:rFonts w:eastAsia="Times New Roman"/>
            <w:sz w:val="28"/>
            <w:szCs w:val="28"/>
          </w:rPr>
          <w:t>Фармонига</w:t>
        </w:r>
      </w:hyperlink>
      <w:r w:rsidRPr="00C100F2">
        <w:rPr>
          <w:rFonts w:eastAsia="Times New Roman"/>
          <w:sz w:val="28"/>
          <w:szCs w:val="28"/>
        </w:rPr>
        <w:t xml:space="preserve"> мувофиқ, шунингдек, ёшларни бизнес билан шуғулланишга фаол жалб қилиш ҳамда уларни</w:t>
      </w:r>
      <w:r w:rsidRPr="00C100F2">
        <w:rPr>
          <w:rFonts w:eastAsia="Times New Roman"/>
          <w:sz w:val="28"/>
          <w:szCs w:val="28"/>
        </w:rPr>
        <w:t xml:space="preserve">нг тадбиркорлик фаолиятини ҳар томонлама қўллаб-қувватлаш мақсадида Вазирлар Маҳкамаси қарор қилади: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1. Қуйидагилар:</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«Yoshlar — kelajagimiz»</w:t>
      </w:r>
      <w:r w:rsidRPr="00C100F2">
        <w:rPr>
          <w:rFonts w:eastAsia="Times New Roman"/>
          <w:sz w:val="28"/>
          <w:szCs w:val="28"/>
        </w:rPr>
        <w:t xml:space="preserve"> Давлат дастури доирасида давлат-хусусий шериклик шартларида «Yosh tadbirkorlar» коворкинг марказлари ва «Yoshlar m</w:t>
      </w:r>
      <w:r w:rsidRPr="00C100F2">
        <w:rPr>
          <w:rFonts w:eastAsia="Times New Roman"/>
          <w:sz w:val="28"/>
          <w:szCs w:val="28"/>
        </w:rPr>
        <w:t xml:space="preserve">ehnat guzari» комплексларини қуриш ҳамда фаолиятини ташкил этиш тартиби тўғрисидаги низом </w:t>
      </w:r>
      <w:hyperlink r:id="rId6" w:history="1">
        <w:r w:rsidRPr="00C100F2">
          <w:rPr>
            <w:rFonts w:eastAsia="Times New Roman"/>
            <w:sz w:val="28"/>
            <w:szCs w:val="28"/>
          </w:rPr>
          <w:t>1-иловага</w:t>
        </w:r>
      </w:hyperlink>
      <w:r w:rsidRPr="00C100F2">
        <w:rPr>
          <w:rFonts w:eastAsia="Times New Roman"/>
          <w:sz w:val="28"/>
          <w:szCs w:val="28"/>
        </w:rPr>
        <w:t xml:space="preserve">;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w:t>
      </w:r>
      <w:r w:rsidRPr="00C100F2">
        <w:rPr>
          <w:rFonts w:eastAsia="Times New Roman"/>
          <w:sz w:val="28"/>
          <w:szCs w:val="28"/>
        </w:rPr>
        <w:t>Yoshlar — kelajagimiz»</w:t>
      </w:r>
      <w:r w:rsidRPr="00C100F2">
        <w:rPr>
          <w:rFonts w:eastAsia="Times New Roman"/>
          <w:sz w:val="28"/>
          <w:szCs w:val="28"/>
        </w:rPr>
        <w:t xml:space="preserve"> </w:t>
      </w:r>
      <w:r w:rsidRPr="00C100F2">
        <w:rPr>
          <w:rFonts w:eastAsia="Times New Roman"/>
          <w:sz w:val="28"/>
          <w:szCs w:val="28"/>
        </w:rPr>
        <w:t>Давлат дастури доирасида амалга ошириладиган тадбиркорлик лойиҳаларида Ўзбекистон ё</w:t>
      </w:r>
      <w:r w:rsidRPr="00C100F2">
        <w:rPr>
          <w:rFonts w:eastAsia="Times New Roman"/>
          <w:sz w:val="28"/>
          <w:szCs w:val="28"/>
        </w:rPr>
        <w:t xml:space="preserve">шлар иттифоқи ҳузуридаги «Yoshlar — kelajagimiz» жамғармасининг иштирок этиши тартиби тўғрисидаги низом </w:t>
      </w:r>
      <w:hyperlink r:id="rId7" w:history="1">
        <w:r w:rsidRPr="00C100F2">
          <w:rPr>
            <w:rFonts w:eastAsia="Times New Roman"/>
            <w:sz w:val="28"/>
            <w:szCs w:val="28"/>
          </w:rPr>
          <w:t xml:space="preserve">2-иловага </w:t>
        </w:r>
      </w:hyperlink>
      <w:r w:rsidRPr="00C100F2">
        <w:rPr>
          <w:rFonts w:eastAsia="Times New Roman"/>
          <w:sz w:val="28"/>
          <w:szCs w:val="28"/>
        </w:rPr>
        <w:t xml:space="preserve">мувофиқ тасдиқлансин.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2. Вазирлар Маҳкамасининг «Ўзбекистон ёшлар иттифоқи ҳузуридаги </w:t>
      </w:r>
      <w:r w:rsidRPr="00C100F2">
        <w:rPr>
          <w:rFonts w:eastAsia="Times New Roman"/>
          <w:sz w:val="28"/>
          <w:szCs w:val="28"/>
        </w:rPr>
        <w:t>«Yoshlar</w:t>
      </w:r>
      <w:r w:rsidRPr="00C100F2">
        <w:rPr>
          <w:rFonts w:eastAsia="Times New Roman"/>
          <w:sz w:val="28"/>
          <w:szCs w:val="28"/>
        </w:rPr>
        <w:t xml:space="preserve"> — kelajagimiz»</w:t>
      </w:r>
      <w:r w:rsidRPr="00C100F2">
        <w:rPr>
          <w:rFonts w:eastAsia="Times New Roman"/>
          <w:sz w:val="28"/>
          <w:szCs w:val="28"/>
        </w:rPr>
        <w:t xml:space="preserve"> жамғармаси фаолиятини ташкил этиш чора-тадбирлари тўғрисида» 2018 йил 16 августдаги 669-сон</w:t>
      </w:r>
      <w:hyperlink r:id="rId8" w:history="1">
        <w:r w:rsidRPr="00C100F2">
          <w:rPr>
            <w:rFonts w:eastAsia="Times New Roman"/>
            <w:sz w:val="28"/>
            <w:szCs w:val="28"/>
          </w:rPr>
          <w:t xml:space="preserve"> қарорига</w:t>
        </w:r>
      </w:hyperlink>
      <w:hyperlink r:id="rId9" w:history="1">
        <w:r w:rsidRPr="00C100F2">
          <w:rPr>
            <w:rFonts w:eastAsia="Times New Roman"/>
            <w:sz w:val="28"/>
            <w:szCs w:val="28"/>
          </w:rPr>
          <w:t xml:space="preserve">3-иловага </w:t>
        </w:r>
      </w:hyperlink>
      <w:r w:rsidRPr="00C100F2">
        <w:rPr>
          <w:rFonts w:eastAsia="Times New Roman"/>
          <w:sz w:val="28"/>
          <w:szCs w:val="28"/>
        </w:rPr>
        <w:t>мувофиқ ўзгартиришлар киритилсин.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3. Ваз</w:t>
      </w:r>
      <w:r w:rsidRPr="00C100F2">
        <w:rPr>
          <w:rFonts w:eastAsia="Times New Roman"/>
          <w:sz w:val="28"/>
          <w:szCs w:val="28"/>
        </w:rPr>
        <w:t>ирликлар ва идоралар ўзлари қабул қилган норматив-ҳуқ</w:t>
      </w:r>
      <w:proofErr w:type="gramStart"/>
      <w:r w:rsidRPr="00C100F2">
        <w:rPr>
          <w:rFonts w:eastAsia="Times New Roman"/>
          <w:sz w:val="28"/>
          <w:szCs w:val="28"/>
        </w:rPr>
        <w:t>у</w:t>
      </w:r>
      <w:proofErr w:type="gramEnd"/>
      <w:r w:rsidRPr="00C100F2">
        <w:rPr>
          <w:rFonts w:eastAsia="Times New Roman"/>
          <w:sz w:val="28"/>
          <w:szCs w:val="28"/>
        </w:rPr>
        <w:t>қий ҳужжатларни бир ой муддатда ушбу қарорга мувофиқлаштирсин.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4. Мазкур қарорнинг бажарилишини назорат қилиш Ўзбекистон Республикаси Бош вазирининг ўринбосари — молия вазири Ж.А. Қўчқоров зиммасига ҳам</w:t>
      </w:r>
      <w:r w:rsidRPr="00C100F2">
        <w:rPr>
          <w:rFonts w:eastAsia="Times New Roman"/>
          <w:sz w:val="28"/>
          <w:szCs w:val="28"/>
        </w:rPr>
        <w:t>да Вазирлар Маҳкамасининг Маданият, санъат ва ёшлар сиёсати масалалари ахборот-таҳлил департаментига юклансин.</w:t>
      </w:r>
    </w:p>
    <w:p w:rsidR="00000000" w:rsidRPr="00C100F2" w:rsidRDefault="00805EE7" w:rsidP="00B157BF">
      <w:pPr>
        <w:shd w:val="clear" w:color="auto" w:fill="FFFFFF"/>
        <w:jc w:val="right"/>
        <w:divId w:val="574318854"/>
        <w:rPr>
          <w:rFonts w:eastAsia="Times New Roman"/>
          <w:b/>
          <w:bCs/>
          <w:sz w:val="28"/>
          <w:szCs w:val="28"/>
        </w:rPr>
      </w:pPr>
      <w:r w:rsidRPr="00C100F2">
        <w:rPr>
          <w:rFonts w:eastAsia="Times New Roman"/>
          <w:b/>
          <w:bCs/>
          <w:sz w:val="28"/>
          <w:szCs w:val="28"/>
        </w:rPr>
        <w:t>Ўзбекистон Республикасининг Бош вазири А. АРИПОВ</w:t>
      </w:r>
    </w:p>
    <w:p w:rsidR="00000000" w:rsidRPr="00C100F2" w:rsidRDefault="00805EE7" w:rsidP="00B157BF">
      <w:pPr>
        <w:shd w:val="clear" w:color="auto" w:fill="FFFFFF"/>
        <w:jc w:val="center"/>
        <w:divId w:val="801578874"/>
        <w:rPr>
          <w:rFonts w:eastAsia="Times New Roman"/>
          <w:sz w:val="28"/>
          <w:szCs w:val="28"/>
        </w:rPr>
      </w:pPr>
      <w:r w:rsidRPr="00C100F2">
        <w:rPr>
          <w:rFonts w:eastAsia="Times New Roman"/>
          <w:sz w:val="28"/>
          <w:szCs w:val="28"/>
        </w:rPr>
        <w:t>Тошкент ш.,</w:t>
      </w:r>
    </w:p>
    <w:p w:rsidR="00000000" w:rsidRPr="00C100F2" w:rsidRDefault="00805EE7" w:rsidP="00B157BF">
      <w:pPr>
        <w:shd w:val="clear" w:color="auto" w:fill="FFFFFF"/>
        <w:jc w:val="center"/>
        <w:divId w:val="164126979"/>
        <w:rPr>
          <w:rFonts w:eastAsia="Times New Roman"/>
          <w:sz w:val="28"/>
          <w:szCs w:val="28"/>
        </w:rPr>
      </w:pPr>
      <w:r w:rsidRPr="00C100F2">
        <w:rPr>
          <w:rFonts w:eastAsia="Times New Roman"/>
          <w:sz w:val="28"/>
          <w:szCs w:val="28"/>
        </w:rPr>
        <w:t>2018 йил 27 ноябрь,</w:t>
      </w:r>
    </w:p>
    <w:p w:rsidR="00000000" w:rsidRPr="00C100F2" w:rsidRDefault="00805EE7" w:rsidP="00B157BF">
      <w:pPr>
        <w:shd w:val="clear" w:color="auto" w:fill="FFFFFF"/>
        <w:jc w:val="center"/>
        <w:divId w:val="1211654660"/>
        <w:rPr>
          <w:rFonts w:eastAsia="Times New Roman"/>
          <w:sz w:val="28"/>
          <w:szCs w:val="28"/>
        </w:rPr>
      </w:pPr>
      <w:r w:rsidRPr="00C100F2">
        <w:rPr>
          <w:rFonts w:eastAsia="Times New Roman"/>
          <w:sz w:val="28"/>
          <w:szCs w:val="28"/>
        </w:rPr>
        <w:t>962-сон</w:t>
      </w:r>
    </w:p>
    <w:p w:rsidR="00000000" w:rsidRPr="00C100F2" w:rsidRDefault="00805EE7" w:rsidP="00B157BF">
      <w:pPr>
        <w:shd w:val="clear" w:color="auto" w:fill="FFFFFF"/>
        <w:jc w:val="center"/>
        <w:divId w:val="1249459462"/>
        <w:rPr>
          <w:rFonts w:eastAsia="Times New Roman"/>
          <w:sz w:val="28"/>
          <w:szCs w:val="28"/>
        </w:rPr>
      </w:pPr>
      <w:r w:rsidRPr="00C100F2">
        <w:rPr>
          <w:rFonts w:eastAsia="Times New Roman"/>
          <w:sz w:val="28"/>
          <w:szCs w:val="28"/>
        </w:rPr>
        <w:t xml:space="preserve">Вазирлар Маҳкамасининг 2018 йил 27 ноябрдаги 962-сон </w:t>
      </w:r>
      <w:hyperlink r:id="rId10" w:history="1">
        <w:r w:rsidRPr="00C100F2">
          <w:rPr>
            <w:rFonts w:eastAsia="Times New Roman"/>
            <w:sz w:val="28"/>
            <w:szCs w:val="28"/>
          </w:rPr>
          <w:t xml:space="preserve">қарорига </w:t>
        </w:r>
        <w:r w:rsidRPr="00C100F2">
          <w:rPr>
            <w:rFonts w:eastAsia="Times New Roman"/>
            <w:sz w:val="28"/>
            <w:szCs w:val="28"/>
          </w:rPr>
          <w:br/>
        </w:r>
      </w:hyperlink>
      <w:r w:rsidRPr="00C100F2">
        <w:rPr>
          <w:rFonts w:eastAsia="Times New Roman"/>
          <w:sz w:val="28"/>
          <w:szCs w:val="28"/>
        </w:rPr>
        <w:t>1-ИЛОВА</w:t>
      </w:r>
    </w:p>
    <w:p w:rsidR="00000000" w:rsidRPr="00C100F2" w:rsidRDefault="00805EE7" w:rsidP="00B157BF">
      <w:pPr>
        <w:shd w:val="clear" w:color="auto" w:fill="FFFFFF"/>
        <w:jc w:val="center"/>
        <w:divId w:val="782263001"/>
        <w:rPr>
          <w:rFonts w:eastAsia="Times New Roman"/>
          <w:b/>
          <w:bCs/>
          <w:sz w:val="28"/>
          <w:szCs w:val="28"/>
        </w:rPr>
      </w:pPr>
      <w:r w:rsidRPr="00C100F2">
        <w:rPr>
          <w:rFonts w:eastAsia="Times New Roman"/>
          <w:b/>
          <w:bCs/>
          <w:sz w:val="28"/>
          <w:szCs w:val="28"/>
        </w:rPr>
        <w:t>«Yoshlar — kelajagimiz» Давлат дастури доирасида давлат-хусусий шериклик шартларида «Yosh tadbirkorlar» коворкинг марказлари ва «Yoshlar mehnat guzari» комплексларини қуриш ҳамда фаолиятини ташкил этиш</w:t>
      </w:r>
      <w:r w:rsidRPr="00C100F2">
        <w:rPr>
          <w:rFonts w:eastAsia="Times New Roman"/>
          <w:b/>
          <w:bCs/>
          <w:sz w:val="28"/>
          <w:szCs w:val="28"/>
        </w:rPr>
        <w:t xml:space="preserve"> тартиби тўғрисида </w:t>
      </w:r>
    </w:p>
    <w:p w:rsidR="00000000" w:rsidRPr="00C100F2" w:rsidRDefault="00805EE7" w:rsidP="00B157BF">
      <w:pPr>
        <w:shd w:val="clear" w:color="auto" w:fill="FFFFFF"/>
        <w:jc w:val="center"/>
        <w:divId w:val="820469236"/>
        <w:rPr>
          <w:rFonts w:eastAsia="Times New Roman"/>
          <w:caps/>
          <w:sz w:val="28"/>
          <w:szCs w:val="28"/>
        </w:rPr>
      </w:pPr>
      <w:r w:rsidRPr="00C100F2">
        <w:rPr>
          <w:rStyle w:val="a6"/>
          <w:rFonts w:eastAsia="Times New Roman"/>
          <w:caps/>
          <w:sz w:val="28"/>
          <w:szCs w:val="28"/>
        </w:rPr>
        <w:t>НИЗОМ</w:t>
      </w:r>
    </w:p>
    <w:p w:rsidR="00000000" w:rsidRPr="00C100F2" w:rsidRDefault="00805EE7" w:rsidP="00B157BF">
      <w:pPr>
        <w:shd w:val="clear" w:color="auto" w:fill="FFFFFF"/>
        <w:jc w:val="center"/>
        <w:divId w:val="1085690377"/>
        <w:rPr>
          <w:rFonts w:eastAsia="Times New Roman"/>
          <w:b/>
          <w:bCs/>
          <w:sz w:val="28"/>
          <w:szCs w:val="28"/>
        </w:rPr>
      </w:pPr>
      <w:r w:rsidRPr="00C100F2">
        <w:rPr>
          <w:rFonts w:eastAsia="Times New Roman"/>
          <w:b/>
          <w:bCs/>
          <w:sz w:val="28"/>
          <w:szCs w:val="28"/>
        </w:rPr>
        <w:lastRenderedPageBreak/>
        <w:t>1-боб. Умумий қоидалар</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 Мазкур Низом «Yoshlar — kelajagimiz» Давлат дастури (кейинги ўринларда Давлат дастури деб аталади) доирасида давлат-хусусий шериклик шартларида «Yosh tadbirkorlar» коворкинг марказлари ва «Yoshlar mehnat </w:t>
      </w:r>
      <w:r w:rsidRPr="00C100F2">
        <w:rPr>
          <w:rFonts w:eastAsia="Times New Roman"/>
          <w:sz w:val="28"/>
          <w:szCs w:val="28"/>
        </w:rPr>
        <w:t>guzari» комплексларини қуриш ҳамда фаолиятини ташкил этиш тартибини белгилайди.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 Ушбу Низомда қуйидаги асосий тушунчалардан фойдаланилади: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 шериги — туман (</w:t>
      </w:r>
      <w:proofErr w:type="gramStart"/>
      <w:r w:rsidRPr="00C100F2">
        <w:rPr>
          <w:rFonts w:eastAsia="Times New Roman"/>
          <w:sz w:val="28"/>
          <w:szCs w:val="28"/>
        </w:rPr>
        <w:t>ша</w:t>
      </w:r>
      <w:proofErr w:type="gramEnd"/>
      <w:r w:rsidRPr="00C100F2">
        <w:rPr>
          <w:rFonts w:eastAsia="Times New Roman"/>
          <w:sz w:val="28"/>
          <w:szCs w:val="28"/>
        </w:rPr>
        <w:t>ҳар) ҳокимликлари;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давлат-хусусий шериклик — хусусий инвестицияларни жалб қилиш, ресурслар</w:t>
      </w:r>
      <w:r w:rsidRPr="00C100F2">
        <w:rPr>
          <w:rFonts w:eastAsia="Times New Roman"/>
          <w:sz w:val="28"/>
          <w:szCs w:val="28"/>
        </w:rPr>
        <w:t>ни бирлаштириш мақсадида давлат шериги ва хусусий шерикнинг аниқ муддатга «Yosh tadbirkorlar» коворкинг марказлари ва «Yoshlar mehnat guzari» комплексларини қуриш ҳамда фаолиятини ташкил этишдаги ўзаро самарали ҳамкорлиги;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давлат-хусусий шериклик лойиҳаси </w:t>
      </w:r>
      <w:r w:rsidRPr="00C100F2">
        <w:rPr>
          <w:rFonts w:eastAsia="Times New Roman"/>
          <w:sz w:val="28"/>
          <w:szCs w:val="28"/>
        </w:rPr>
        <w:t xml:space="preserve">— «Yosh tadbirkorlar» коворкинг марказлари ва (ёки) «Yoshlar mehnat guzari» комплексларини қуриш ҳамда фаолиятини ташкил этиш бўйича инвестициявий, инновацион, инфратузилмавий ва </w:t>
      </w:r>
      <w:proofErr w:type="gramStart"/>
      <w:r w:rsidRPr="00C100F2">
        <w:rPr>
          <w:rFonts w:eastAsia="Times New Roman"/>
          <w:sz w:val="28"/>
          <w:szCs w:val="28"/>
        </w:rPr>
        <w:t>бош</w:t>
      </w:r>
      <w:proofErr w:type="gramEnd"/>
      <w:r w:rsidRPr="00C100F2">
        <w:rPr>
          <w:rFonts w:eastAsia="Times New Roman"/>
          <w:sz w:val="28"/>
          <w:szCs w:val="28"/>
        </w:rPr>
        <w:t xml:space="preserve">қа тадбирлар мажмуи;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давлат-хусусий шериклик тўғрисида битим (кейинги ўри</w:t>
      </w:r>
      <w:r w:rsidRPr="00C100F2">
        <w:rPr>
          <w:rFonts w:eastAsia="Times New Roman"/>
          <w:sz w:val="28"/>
          <w:szCs w:val="28"/>
        </w:rPr>
        <w:t>нларда битим деб аталади) — давлат шериги ва хусусий шерикнинг ҳуқ</w:t>
      </w:r>
      <w:proofErr w:type="gramStart"/>
      <w:r w:rsidRPr="00C100F2">
        <w:rPr>
          <w:rFonts w:eastAsia="Times New Roman"/>
          <w:sz w:val="28"/>
          <w:szCs w:val="28"/>
        </w:rPr>
        <w:t>у</w:t>
      </w:r>
      <w:proofErr w:type="gramEnd"/>
      <w:r w:rsidRPr="00C100F2">
        <w:rPr>
          <w:rFonts w:eastAsia="Times New Roman"/>
          <w:sz w:val="28"/>
          <w:szCs w:val="28"/>
        </w:rPr>
        <w:t>қлари, мажбуриятлари ва жавобгарлигини, шунингдек, давлат-хусусий шериклик лойиҳасини ижро этишнинг бошқа шартларини белгилаб берадиган давлат шериги ва хусусий шерик ўртасида тузилган ёзма</w:t>
      </w:r>
      <w:r w:rsidRPr="00C100F2">
        <w:rPr>
          <w:rFonts w:eastAsia="Times New Roman"/>
          <w:sz w:val="28"/>
          <w:szCs w:val="28"/>
        </w:rPr>
        <w:t xml:space="preserve"> шартнома; </w:t>
      </w:r>
    </w:p>
    <w:p w:rsidR="00000000" w:rsidRPr="00C100F2" w:rsidRDefault="00805EE7" w:rsidP="00B157BF">
      <w:pPr>
        <w:shd w:val="clear" w:color="auto" w:fill="FFFFFF"/>
        <w:ind w:firstLine="851"/>
        <w:jc w:val="both"/>
        <w:divId w:val="820469236"/>
        <w:rPr>
          <w:rFonts w:eastAsia="Times New Roman"/>
          <w:sz w:val="28"/>
          <w:szCs w:val="28"/>
        </w:rPr>
      </w:pPr>
      <w:proofErr w:type="gramStart"/>
      <w:r w:rsidRPr="00C100F2">
        <w:rPr>
          <w:rFonts w:eastAsia="Times New Roman"/>
          <w:sz w:val="28"/>
          <w:szCs w:val="28"/>
        </w:rPr>
        <w:t>тадбиркорлик субъектлари — Давлат дастури доирасида тадбиркорлик ва даромад келтирадиган меҳнат фаолияти билан шуғулланиш истагида бўлган ёшлар тадбиркорлиги субъектлари (18 ёшга тўлган ва 30 ёшдан ошмаган ёшлар), 50 фоиз ва ундан кўпроқ муассислари ёшлард</w:t>
      </w:r>
      <w:r w:rsidRPr="00C100F2">
        <w:rPr>
          <w:rFonts w:eastAsia="Times New Roman"/>
          <w:sz w:val="28"/>
          <w:szCs w:val="28"/>
        </w:rPr>
        <w:t>ан иборат бўлган тадбиркорлик субъектлари, шунингдек, яратиладиган иш ўринларининг 70 фоизидан кам бўлмаган қисмини 5 йил давомида ёшларни иш билан таъминлаш</w:t>
      </w:r>
      <w:proofErr w:type="gramEnd"/>
      <w:r w:rsidRPr="00C100F2">
        <w:rPr>
          <w:rFonts w:eastAsia="Times New Roman"/>
          <w:sz w:val="28"/>
          <w:szCs w:val="28"/>
        </w:rPr>
        <w:t xml:space="preserve"> учун тақдим этиш мажбуриятини ўз зиммасига оладиган тадбиркорлик субъектлари, жумладан, хорижий ин</w:t>
      </w:r>
      <w:r w:rsidRPr="00C100F2">
        <w:rPr>
          <w:rFonts w:eastAsia="Times New Roman"/>
          <w:sz w:val="28"/>
          <w:szCs w:val="28"/>
        </w:rPr>
        <w:t xml:space="preserve">весторлар;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хусусий шерик — давлат-хусусий шериклик тўғрисида битим тузган ёки битим тузиш истагини билдирган тадбиркорлик субъектлари;</w:t>
      </w:r>
    </w:p>
    <w:p w:rsidR="00000000" w:rsidRPr="00C100F2" w:rsidRDefault="00805EE7" w:rsidP="00B157BF">
      <w:pPr>
        <w:shd w:val="clear" w:color="auto" w:fill="FFFFFF"/>
        <w:ind w:firstLine="851"/>
        <w:jc w:val="both"/>
        <w:divId w:val="820469236"/>
        <w:rPr>
          <w:rFonts w:eastAsia="Times New Roman"/>
          <w:sz w:val="28"/>
          <w:szCs w:val="28"/>
        </w:rPr>
      </w:pPr>
      <w:proofErr w:type="gramStart"/>
      <w:r w:rsidRPr="00C100F2">
        <w:rPr>
          <w:rFonts w:eastAsia="Times New Roman"/>
          <w:sz w:val="28"/>
          <w:szCs w:val="28"/>
        </w:rPr>
        <w:t>«Yosh tadbirkorlar» коворкинг марказлари (кейинги ўринларда коворкинг марказлари деб аталади) — ёшлар тадбиркорлиги субъ</w:t>
      </w:r>
      <w:r w:rsidRPr="00C100F2">
        <w:rPr>
          <w:rFonts w:eastAsia="Times New Roman"/>
          <w:sz w:val="28"/>
          <w:szCs w:val="28"/>
        </w:rPr>
        <w:t>ектларига имтиёзли шартларда бинолар, офис техникаси ва сарфлаш материалларини ижарага бериш, уларни Интернет жаҳон ахборот тармоғи билан таъминлаш, шунингдек, ёшларнинг бизнес ташаббуслари, стартаплари, ғоялари ва лойиҳаларини амалга оширишга бошқача кўма</w:t>
      </w:r>
      <w:r w:rsidRPr="00C100F2">
        <w:rPr>
          <w:rFonts w:eastAsia="Times New Roman"/>
          <w:sz w:val="28"/>
          <w:szCs w:val="28"/>
        </w:rPr>
        <w:t>к бериш, жумладан, бизнес режалар ишлаб чиқиш, маслаҳат, юридик, бухгалтерия ва бош</w:t>
      </w:r>
      <w:proofErr w:type="gramEnd"/>
      <w:r w:rsidRPr="00C100F2">
        <w:rPr>
          <w:rFonts w:eastAsia="Times New Roman"/>
          <w:sz w:val="28"/>
          <w:szCs w:val="28"/>
        </w:rPr>
        <w:t xml:space="preserve">қа хизмат турларини кўрсатиш, форумлар, маҳорат дарслари ва семинарлар ташкил этишга мўлжалланган мажмуа;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«Yoshlar mehnat guzari» комплекслари (кейинги ўринларда меҳнат гуз</w:t>
      </w:r>
      <w:r w:rsidRPr="00C100F2">
        <w:rPr>
          <w:rFonts w:eastAsia="Times New Roman"/>
          <w:sz w:val="28"/>
          <w:szCs w:val="28"/>
        </w:rPr>
        <w:t xml:space="preserve">арлари деб аталади) — чакана савдо ва маиший хизматлар кўрсатиш фаолиятини ташкил этиш учун тадбиркорлик субъектларига имтиёзли </w:t>
      </w:r>
      <w:r w:rsidRPr="00C100F2">
        <w:rPr>
          <w:rFonts w:eastAsia="Times New Roman"/>
          <w:sz w:val="28"/>
          <w:szCs w:val="28"/>
        </w:rPr>
        <w:lastRenderedPageBreak/>
        <w:t>шартларда ижарага жой ажратиш орқали ёшларни иш билан таъминлашга мўлжалланган мажмуа.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3. Давлат шериги ва хусусий шерикнинг ков</w:t>
      </w:r>
      <w:r w:rsidRPr="00C100F2">
        <w:rPr>
          <w:rFonts w:eastAsia="Times New Roman"/>
          <w:sz w:val="28"/>
          <w:szCs w:val="28"/>
        </w:rPr>
        <w:t>оркинг маркази ва (ёки) меҳнат гузарини ўзаро манфаатдорликда ташкил этиш бўйича таклифлари давлат-хусусий шериклик тўғрисида битим тузиш учун асос ҳисобланади. Мазкур битим намунаси Давлат-хусусий шерикликни ривожлантириш агентлиги билан келишилади.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4. Уш</w:t>
      </w:r>
      <w:r w:rsidRPr="00C100F2">
        <w:rPr>
          <w:rFonts w:eastAsia="Times New Roman"/>
          <w:sz w:val="28"/>
          <w:szCs w:val="28"/>
        </w:rPr>
        <w:t>бу Низом тасдиқлангунга қадар коворкинг марказлари ва меҳнат гузарлари ташкил этиш мақсадида бўш турган ер участкаларини ва бўш турган давлат мулки объектларини бепул асосда олган тадбиркорлик субъектлари билан давлат-хусусий шериклик тўғрисида битим тузиш</w:t>
      </w:r>
      <w:r w:rsidRPr="00C100F2">
        <w:rPr>
          <w:rFonts w:eastAsia="Times New Roman"/>
          <w:sz w:val="28"/>
          <w:szCs w:val="28"/>
        </w:rPr>
        <w:t xml:space="preserve"> ушбу Низомга мувофиқ амалга оширилади.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5. Ўзбекистон ёшлар иттифоқи ҳузуридаги «Yoshlar — kelajagimiz» жамғармаси (кейинги ўринларда Жамғарма деб аталади) ўз муассислигида ташкил этилган тадбиркорлик субъекти томонидан коворкинг марказлари ва меҳнат гузар</w:t>
      </w:r>
      <w:r w:rsidRPr="00C100F2">
        <w:rPr>
          <w:rFonts w:eastAsia="Times New Roman"/>
          <w:sz w:val="28"/>
          <w:szCs w:val="28"/>
        </w:rPr>
        <w:t xml:space="preserve">ларини қуриш учун Жамғарма маблағлари билан тўлиқ молиялаштирган ҳолда иштирок </w:t>
      </w:r>
      <w:proofErr w:type="gramStart"/>
      <w:r w:rsidRPr="00C100F2">
        <w:rPr>
          <w:rFonts w:eastAsia="Times New Roman"/>
          <w:sz w:val="28"/>
          <w:szCs w:val="28"/>
        </w:rPr>
        <w:t>этишга</w:t>
      </w:r>
      <w:proofErr w:type="gramEnd"/>
      <w:r w:rsidRPr="00C100F2">
        <w:rPr>
          <w:rFonts w:eastAsia="Times New Roman"/>
          <w:sz w:val="28"/>
          <w:szCs w:val="28"/>
        </w:rPr>
        <w:t xml:space="preserve"> ҳақли.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6. Коворкинг марказлари ва меҳнат гузарларини қуришга йўналтириладиган маблағлар хусусий шерикнинг солиқ солинадиган базасидан чегириб ташланади.</w:t>
      </w:r>
    </w:p>
    <w:p w:rsidR="00000000" w:rsidRPr="00C100F2" w:rsidRDefault="00805EE7" w:rsidP="00B157BF">
      <w:pPr>
        <w:shd w:val="clear" w:color="auto" w:fill="FFFFFF"/>
        <w:jc w:val="center"/>
        <w:divId w:val="1366978314"/>
        <w:rPr>
          <w:rFonts w:eastAsia="Times New Roman"/>
          <w:b/>
          <w:bCs/>
          <w:sz w:val="28"/>
          <w:szCs w:val="28"/>
        </w:rPr>
      </w:pPr>
      <w:r w:rsidRPr="00C100F2">
        <w:rPr>
          <w:rFonts w:eastAsia="Times New Roman"/>
          <w:b/>
          <w:bCs/>
          <w:sz w:val="28"/>
          <w:szCs w:val="28"/>
        </w:rPr>
        <w:t>2-боб. Хусусий ше</w:t>
      </w:r>
      <w:r w:rsidRPr="00C100F2">
        <w:rPr>
          <w:rFonts w:eastAsia="Times New Roman"/>
          <w:b/>
          <w:bCs/>
          <w:sz w:val="28"/>
          <w:szCs w:val="28"/>
        </w:rPr>
        <w:t xml:space="preserve">рик томонидан давлат-хусусий шериклик лойиҳасини таклиф этиш тартиби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7. «Yoshlar — kelajagimiz» Давлат дастури доирасида давлат-хусусий шериклик шартларида «Yosh tadbirkorlar» коворкинг марказлари ва «Yoshlar mehnat guzari» комплексларини қуриш ҳамда фаол</w:t>
      </w:r>
      <w:r w:rsidRPr="00C100F2">
        <w:rPr>
          <w:rFonts w:eastAsia="Times New Roman"/>
          <w:sz w:val="28"/>
          <w:szCs w:val="28"/>
        </w:rPr>
        <w:t xml:space="preserve">иятини ташкил этиш ушбу Низомга </w:t>
      </w:r>
      <w:hyperlink r:id="rId11" w:history="1">
        <w:r w:rsidRPr="00C100F2">
          <w:rPr>
            <w:rFonts w:eastAsia="Times New Roman"/>
            <w:sz w:val="28"/>
            <w:szCs w:val="28"/>
          </w:rPr>
          <w:t xml:space="preserve">1-иловага </w:t>
        </w:r>
      </w:hyperlink>
      <w:r w:rsidRPr="00C100F2">
        <w:rPr>
          <w:rFonts w:eastAsia="Times New Roman"/>
          <w:sz w:val="28"/>
          <w:szCs w:val="28"/>
        </w:rPr>
        <w:t>мувофиқ схема бўйича амалга оширилади.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8. Давлат-хусусий шериклик шартлари асосида коворкинг марказлари ёки меҳнат гузарларини қуриш (жойлаштириш) истагини билдирган х</w:t>
      </w:r>
      <w:r w:rsidRPr="00C100F2">
        <w:rPr>
          <w:rFonts w:eastAsia="Times New Roman"/>
          <w:sz w:val="28"/>
          <w:szCs w:val="28"/>
        </w:rPr>
        <w:t>усусий шерик туман (</w:t>
      </w:r>
      <w:proofErr w:type="gramStart"/>
      <w:r w:rsidRPr="00C100F2">
        <w:rPr>
          <w:rFonts w:eastAsia="Times New Roman"/>
          <w:sz w:val="28"/>
          <w:szCs w:val="28"/>
        </w:rPr>
        <w:t>ша</w:t>
      </w:r>
      <w:proofErr w:type="gramEnd"/>
      <w:r w:rsidRPr="00C100F2">
        <w:rPr>
          <w:rFonts w:eastAsia="Times New Roman"/>
          <w:sz w:val="28"/>
          <w:szCs w:val="28"/>
        </w:rPr>
        <w:t>ҳар) ҳокимлигига ариза билан мурожаат 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Аризага қуйидагилар илова қилинади: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а) юридик шахслар учун — давлат </w:t>
      </w:r>
      <w:proofErr w:type="gramStart"/>
      <w:r w:rsidRPr="00C100F2">
        <w:rPr>
          <w:rFonts w:eastAsia="Times New Roman"/>
          <w:sz w:val="28"/>
          <w:szCs w:val="28"/>
        </w:rPr>
        <w:t>р</w:t>
      </w:r>
      <w:proofErr w:type="gramEnd"/>
      <w:r w:rsidRPr="00C100F2">
        <w:rPr>
          <w:rFonts w:eastAsia="Times New Roman"/>
          <w:sz w:val="28"/>
          <w:szCs w:val="28"/>
        </w:rPr>
        <w:t>ўйхатидан ўтказилганлиги тўғрисидаги гувоҳнома, жисмоний шахслар учун — паспорт нусхаси;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 коворкинг маркази ёки меҳна</w:t>
      </w:r>
      <w:r w:rsidRPr="00C100F2">
        <w:rPr>
          <w:rFonts w:eastAsia="Times New Roman"/>
          <w:sz w:val="28"/>
          <w:szCs w:val="28"/>
        </w:rPr>
        <w:t>т гузарини қуриш (жойлаштириш) учун режалаштирилаётган ер участкаси ёки давлат мулки бўлган бўш турган объект тўғрисидаги маълумотлар;</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в) ер участкасига (бинога) бўлган ҳуқ</w:t>
      </w:r>
      <w:proofErr w:type="gramStart"/>
      <w:r w:rsidRPr="00C100F2">
        <w:rPr>
          <w:rFonts w:eastAsia="Times New Roman"/>
          <w:sz w:val="28"/>
          <w:szCs w:val="28"/>
        </w:rPr>
        <w:t>у</w:t>
      </w:r>
      <w:proofErr w:type="gramEnd"/>
      <w:r w:rsidRPr="00C100F2">
        <w:rPr>
          <w:rFonts w:eastAsia="Times New Roman"/>
          <w:sz w:val="28"/>
          <w:szCs w:val="28"/>
        </w:rPr>
        <w:t>қ давлат рўйхатидан ўтказилганлиги ҳақидаги гувоҳнома (агар коворкинг маркази ёки м</w:t>
      </w:r>
      <w:r w:rsidRPr="00C100F2">
        <w:rPr>
          <w:rFonts w:eastAsia="Times New Roman"/>
          <w:sz w:val="28"/>
          <w:szCs w:val="28"/>
        </w:rPr>
        <w:t>еҳнат гузари хусусий шерикнинг мулки негизида ташкил қилиш билан боғлиқ бўлса);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г) заруратга кўра, коворкинг маркази ёки меҳнат гузарини қуриш учун эскиз лойиҳавий таклиф ҳужжатлари.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9. Давлат-хусусий шериклик лойиҳасини амалга ошириш бўйича туман (</w:t>
      </w:r>
      <w:proofErr w:type="gramStart"/>
      <w:r w:rsidRPr="00C100F2">
        <w:rPr>
          <w:rFonts w:eastAsia="Times New Roman"/>
          <w:sz w:val="28"/>
          <w:szCs w:val="28"/>
        </w:rPr>
        <w:t>ша</w:t>
      </w:r>
      <w:proofErr w:type="gramEnd"/>
      <w:r w:rsidRPr="00C100F2">
        <w:rPr>
          <w:rFonts w:eastAsia="Times New Roman"/>
          <w:sz w:val="28"/>
          <w:szCs w:val="28"/>
        </w:rPr>
        <w:t xml:space="preserve">ҳар) </w:t>
      </w:r>
      <w:r w:rsidRPr="00C100F2">
        <w:rPr>
          <w:rFonts w:eastAsia="Times New Roman"/>
          <w:sz w:val="28"/>
          <w:szCs w:val="28"/>
        </w:rPr>
        <w:t>ҳокимликларига тушган аризалар икки иш кунида қуйидагиларга асосан кўриб чиқилади: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 xml:space="preserve">тақдим этилган ҳужжатларнинг ушбу Низомнинг </w:t>
      </w:r>
      <w:hyperlink r:id="rId12" w:history="1">
        <w:r w:rsidRPr="00C100F2">
          <w:rPr>
            <w:rFonts w:eastAsia="Times New Roman"/>
            <w:sz w:val="28"/>
            <w:szCs w:val="28"/>
          </w:rPr>
          <w:t xml:space="preserve">8-бандида </w:t>
        </w:r>
      </w:hyperlink>
      <w:r w:rsidRPr="00C100F2">
        <w:rPr>
          <w:rFonts w:eastAsia="Times New Roman"/>
          <w:sz w:val="28"/>
          <w:szCs w:val="28"/>
        </w:rPr>
        <w:t>назарда тутилган талабларга мувофиқлиги;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таклиф этилаётган давлат-хусусий шериклик лойиҳаси ҳисоб-китобларининг асосланганлиги ҳамда иқтисодий самарадорлиги;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давлат-хусусий шериклик лойиҳасини амалга оширишда хусусий шерикнинг молиявий ҳолати, хусусан ўз маблағлари ва (ёки) у томонидан жалб этилг</w:t>
      </w:r>
      <w:r w:rsidRPr="00C100F2">
        <w:rPr>
          <w:rFonts w:eastAsia="Times New Roman"/>
          <w:sz w:val="28"/>
          <w:szCs w:val="28"/>
        </w:rPr>
        <w:t xml:space="preserve">ан кредитлар ва </w:t>
      </w:r>
      <w:proofErr w:type="gramStart"/>
      <w:r w:rsidRPr="00C100F2">
        <w:rPr>
          <w:rFonts w:eastAsia="Times New Roman"/>
          <w:sz w:val="28"/>
          <w:szCs w:val="28"/>
        </w:rPr>
        <w:t>бош</w:t>
      </w:r>
      <w:proofErr w:type="gramEnd"/>
      <w:r w:rsidRPr="00C100F2">
        <w:rPr>
          <w:rFonts w:eastAsia="Times New Roman"/>
          <w:sz w:val="28"/>
          <w:szCs w:val="28"/>
        </w:rPr>
        <w:t>қа манбалар ҳисобига амалга оширилишининг таъминланиши;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коворкинг марказлари туман (шаҳар) марказида, меҳнат гузарлари эса ишсиз ёшлар сони кў</w:t>
      </w:r>
      <w:proofErr w:type="gramStart"/>
      <w:r w:rsidRPr="00C100F2">
        <w:rPr>
          <w:rFonts w:eastAsia="Times New Roman"/>
          <w:sz w:val="28"/>
          <w:szCs w:val="28"/>
        </w:rPr>
        <w:t>п</w:t>
      </w:r>
      <w:proofErr w:type="gramEnd"/>
      <w:r w:rsidRPr="00C100F2">
        <w:rPr>
          <w:rFonts w:eastAsia="Times New Roman"/>
          <w:sz w:val="28"/>
          <w:szCs w:val="28"/>
        </w:rPr>
        <w:t xml:space="preserve"> бўлган аҳоли пунктларида ташкил этилиши.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10. Ариза ушбу Низомнинг </w:t>
      </w:r>
      <w:hyperlink r:id="rId13" w:history="1">
        <w:r w:rsidRPr="00C100F2">
          <w:rPr>
            <w:rFonts w:eastAsia="Times New Roman"/>
            <w:sz w:val="28"/>
            <w:szCs w:val="28"/>
          </w:rPr>
          <w:t xml:space="preserve">8-банди </w:t>
        </w:r>
      </w:hyperlink>
      <w:r w:rsidRPr="00C100F2">
        <w:rPr>
          <w:rFonts w:eastAsia="Times New Roman"/>
          <w:sz w:val="28"/>
          <w:szCs w:val="28"/>
        </w:rPr>
        <w:t xml:space="preserve">талаблари бузилган ҳолда берилган бўлса ёки уни кўриб чиқиш вақтида </w:t>
      </w:r>
      <w:hyperlink r:id="rId14" w:history="1">
        <w:r w:rsidRPr="00C100F2">
          <w:rPr>
            <w:rFonts w:eastAsia="Times New Roman"/>
            <w:sz w:val="28"/>
            <w:szCs w:val="28"/>
          </w:rPr>
          <w:t xml:space="preserve">9-банд </w:t>
        </w:r>
      </w:hyperlink>
      <w:r w:rsidRPr="00C100F2">
        <w:rPr>
          <w:rFonts w:eastAsia="Times New Roman"/>
          <w:sz w:val="28"/>
          <w:szCs w:val="28"/>
        </w:rPr>
        <w:t>талабларига жавоб бермаган тақдирда, ҳужжатлар ариза берувчига бир иш куни мобайнида қайтарилади.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Тақдим э</w:t>
      </w:r>
      <w:r w:rsidRPr="00C100F2">
        <w:rPr>
          <w:rFonts w:eastAsia="Times New Roman"/>
          <w:sz w:val="28"/>
          <w:szCs w:val="28"/>
        </w:rPr>
        <w:t xml:space="preserve">тилган аризада талаблар </w:t>
      </w:r>
      <w:proofErr w:type="gramStart"/>
      <w:r w:rsidRPr="00C100F2">
        <w:rPr>
          <w:rFonts w:eastAsia="Times New Roman"/>
          <w:sz w:val="28"/>
          <w:szCs w:val="28"/>
        </w:rPr>
        <w:t>бузилганлиги</w:t>
      </w:r>
      <w:proofErr w:type="gramEnd"/>
      <w:r w:rsidRPr="00C100F2">
        <w:rPr>
          <w:rFonts w:eastAsia="Times New Roman"/>
          <w:sz w:val="28"/>
          <w:szCs w:val="28"/>
        </w:rPr>
        <w:t xml:space="preserve"> ҳақидаги билдиришнома ёзма шаклда, шу жумладан, электрон ахборот тизими орқали хусусий шерикка етказилади (жўнатилади). Билдиришномада қандай талаблар бузилганлиги, қонун ҳужжатларининг аниқ нормалари ва хусусий шерик к</w:t>
      </w:r>
      <w:r w:rsidRPr="00C100F2">
        <w:rPr>
          <w:rFonts w:eastAsia="Times New Roman"/>
          <w:sz w:val="28"/>
          <w:szCs w:val="28"/>
        </w:rPr>
        <w:t>ўрсатилган талаблар бузилишини бартараф этиб, ҳужжатларни туман (</w:t>
      </w:r>
      <w:proofErr w:type="gramStart"/>
      <w:r w:rsidRPr="00C100F2">
        <w:rPr>
          <w:rFonts w:eastAsia="Times New Roman"/>
          <w:sz w:val="28"/>
          <w:szCs w:val="28"/>
        </w:rPr>
        <w:t>ша</w:t>
      </w:r>
      <w:proofErr w:type="gramEnd"/>
      <w:r w:rsidRPr="00C100F2">
        <w:rPr>
          <w:rFonts w:eastAsia="Times New Roman"/>
          <w:sz w:val="28"/>
          <w:szCs w:val="28"/>
        </w:rPr>
        <w:t>ҳар) ҳокимлигига такроран кўриб чиқиш учун тақдим этиши мумкин бўлган муддат кўрсатилади.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Хусусий шерик талаблар бузилишини бартараф этишга ва ҳужжатларни такроран кўриб чиқиш учун тақдим </w:t>
      </w:r>
      <w:proofErr w:type="gramStart"/>
      <w:r w:rsidRPr="00C100F2">
        <w:rPr>
          <w:rFonts w:eastAsia="Times New Roman"/>
          <w:sz w:val="28"/>
          <w:szCs w:val="28"/>
        </w:rPr>
        <w:t>э</w:t>
      </w:r>
      <w:r w:rsidRPr="00C100F2">
        <w:rPr>
          <w:rFonts w:eastAsia="Times New Roman"/>
          <w:sz w:val="28"/>
          <w:szCs w:val="28"/>
        </w:rPr>
        <w:t>тишга</w:t>
      </w:r>
      <w:proofErr w:type="gramEnd"/>
      <w:r w:rsidRPr="00C100F2">
        <w:rPr>
          <w:rFonts w:eastAsia="Times New Roman"/>
          <w:sz w:val="28"/>
          <w:szCs w:val="28"/>
        </w:rPr>
        <w:t xml:space="preserve"> ҳақли бўлган муддат ёзма ёки электрон билдиришнома олинган кундан бошлаб уч иш кунидан кам бўлиши мумкин эмас.</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Камчиликлар бартараф этилиб такрор тақдим этилган ариза қабул қилинган кундан бошлаб ушбу Низомнинг </w:t>
      </w:r>
      <w:hyperlink r:id="rId15" w:history="1">
        <w:r w:rsidRPr="00C100F2">
          <w:rPr>
            <w:rFonts w:eastAsia="Times New Roman"/>
            <w:sz w:val="28"/>
            <w:szCs w:val="28"/>
          </w:rPr>
          <w:t xml:space="preserve">9-бандида </w:t>
        </w:r>
      </w:hyperlink>
      <w:r w:rsidRPr="00C100F2">
        <w:rPr>
          <w:rFonts w:eastAsia="Times New Roman"/>
          <w:sz w:val="28"/>
          <w:szCs w:val="28"/>
        </w:rPr>
        <w:t>белгиланган тартибда қайта кўриб чиқилади.</w:t>
      </w:r>
    </w:p>
    <w:p w:rsidR="00000000" w:rsidRPr="00C100F2" w:rsidRDefault="00805EE7" w:rsidP="00B157BF">
      <w:pPr>
        <w:shd w:val="clear" w:color="auto" w:fill="FFFFFF"/>
        <w:jc w:val="center"/>
        <w:divId w:val="224950537"/>
        <w:rPr>
          <w:rFonts w:eastAsia="Times New Roman"/>
          <w:b/>
          <w:bCs/>
          <w:sz w:val="28"/>
          <w:szCs w:val="28"/>
        </w:rPr>
      </w:pPr>
      <w:r w:rsidRPr="00C100F2">
        <w:rPr>
          <w:rFonts w:eastAsia="Times New Roman"/>
          <w:b/>
          <w:bCs/>
          <w:sz w:val="28"/>
          <w:szCs w:val="28"/>
        </w:rPr>
        <w:t xml:space="preserve">3-боб. Коворкинг марказлари ва меҳнат гузарларини қуриш учун ер участкаларини ажратиш тартиби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11. Коворкинг марказлари ва меҳнат гузарларини қуриш </w:t>
      </w:r>
      <w:proofErr w:type="gramStart"/>
      <w:r w:rsidRPr="00C100F2">
        <w:rPr>
          <w:rFonts w:eastAsia="Times New Roman"/>
          <w:sz w:val="28"/>
          <w:szCs w:val="28"/>
        </w:rPr>
        <w:t>учун</w:t>
      </w:r>
      <w:proofErr w:type="gramEnd"/>
      <w:r w:rsidRPr="00C100F2">
        <w:rPr>
          <w:rFonts w:eastAsia="Times New Roman"/>
          <w:sz w:val="28"/>
          <w:szCs w:val="28"/>
        </w:rPr>
        <w:t xml:space="preserve"> аҳоли пунктлари таркибига кирадиган ер участкалари ажратилади.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12. Туман (</w:t>
      </w:r>
      <w:proofErr w:type="gramStart"/>
      <w:r w:rsidRPr="00C100F2">
        <w:rPr>
          <w:rFonts w:eastAsia="Times New Roman"/>
          <w:sz w:val="28"/>
          <w:szCs w:val="28"/>
        </w:rPr>
        <w:t>ша</w:t>
      </w:r>
      <w:proofErr w:type="gramEnd"/>
      <w:r w:rsidRPr="00C100F2">
        <w:rPr>
          <w:rFonts w:eastAsia="Times New Roman"/>
          <w:sz w:val="28"/>
          <w:szCs w:val="28"/>
        </w:rPr>
        <w:t xml:space="preserve">ҳар) ҳокимлиги коворкинг маркази ёки меҳнат гузари қурилиши учун ер участкасини ажратиш бўйича материалларни икки иш куни </w:t>
      </w:r>
      <w:r w:rsidRPr="00C100F2">
        <w:rPr>
          <w:rFonts w:eastAsia="Times New Roman"/>
          <w:sz w:val="28"/>
          <w:szCs w:val="28"/>
        </w:rPr>
        <w:t>мобайнида Ўзбекистон Республикаси Ер ресурслари, геодезия, картография ва давлат кадастри давлат қўмитасининг (кейинги ўринларда — «Давергеодезкадастр» қўмитаси деб аталади) ҳудудий органларига юборади.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13. «Давергеодезкадастр» қўмитасининг ҳудудий органла</w:t>
      </w:r>
      <w:r w:rsidRPr="00C100F2">
        <w:rPr>
          <w:rFonts w:eastAsia="Times New Roman"/>
          <w:sz w:val="28"/>
          <w:szCs w:val="28"/>
        </w:rPr>
        <w:t>ри ўн беш кун мобайнида ер участкасини ажратишга доир материалларни тайёрлайди ва қонун ҳужжатларига мувофиқ ваколатли органлар (ташкилотлар) билан келишади ҳамда ушбу материалларни туман (</w:t>
      </w:r>
      <w:proofErr w:type="gramStart"/>
      <w:r w:rsidRPr="00C100F2">
        <w:rPr>
          <w:rFonts w:eastAsia="Times New Roman"/>
          <w:sz w:val="28"/>
          <w:szCs w:val="28"/>
        </w:rPr>
        <w:t>ша</w:t>
      </w:r>
      <w:proofErr w:type="gramEnd"/>
      <w:r w:rsidRPr="00C100F2">
        <w:rPr>
          <w:rFonts w:eastAsia="Times New Roman"/>
          <w:sz w:val="28"/>
          <w:szCs w:val="28"/>
        </w:rPr>
        <w:t>ҳар) ҳокимлигига юборади.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14. Туман (</w:t>
      </w:r>
      <w:proofErr w:type="gramStart"/>
      <w:r w:rsidRPr="00C100F2">
        <w:rPr>
          <w:rFonts w:eastAsia="Times New Roman"/>
          <w:sz w:val="28"/>
          <w:szCs w:val="28"/>
        </w:rPr>
        <w:t>ша</w:t>
      </w:r>
      <w:proofErr w:type="gramEnd"/>
      <w:r w:rsidRPr="00C100F2">
        <w:rPr>
          <w:rFonts w:eastAsia="Times New Roman"/>
          <w:sz w:val="28"/>
          <w:szCs w:val="28"/>
        </w:rPr>
        <w:t>ҳар) ҳокимлиги ер участкас</w:t>
      </w:r>
      <w:r w:rsidRPr="00C100F2">
        <w:rPr>
          <w:rFonts w:eastAsia="Times New Roman"/>
          <w:sz w:val="28"/>
          <w:szCs w:val="28"/>
        </w:rPr>
        <w:t>ини ажратишга доир материаллар тушган кундан бошлаб уч иш куни мобайнида: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коворкинг маркази ёки меҳнат гузарини қуриш мақсадида ер участкасини хусусий шерикка доимий фойдаланиш учун ажратиш тўғрисида қарор қабул 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ер участкасини ажратиш тўғрисидаги қ</w:t>
      </w:r>
      <w:r w:rsidRPr="00C100F2">
        <w:rPr>
          <w:rFonts w:eastAsia="Times New Roman"/>
          <w:sz w:val="28"/>
          <w:szCs w:val="28"/>
        </w:rPr>
        <w:t>арорни «Давергеодезкадастр» қўмитасининг туман (</w:t>
      </w:r>
      <w:proofErr w:type="gramStart"/>
      <w:r w:rsidRPr="00C100F2">
        <w:rPr>
          <w:rFonts w:eastAsia="Times New Roman"/>
          <w:sz w:val="28"/>
          <w:szCs w:val="28"/>
        </w:rPr>
        <w:t>ша</w:t>
      </w:r>
      <w:proofErr w:type="gramEnd"/>
      <w:r w:rsidRPr="00C100F2">
        <w:rPr>
          <w:rFonts w:eastAsia="Times New Roman"/>
          <w:sz w:val="28"/>
          <w:szCs w:val="28"/>
        </w:rPr>
        <w:t>ҳар) ер тузиш ва кўчмас мулк кадастри давлат корхонаси филиалига юборади ҳамда хусусий шерикни хабардор 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15. «Давергеодезкадастр» қўмитасининг туман (шаҳар) ер тузиш ва кўчмас мулк кадастри давлат ко</w:t>
      </w:r>
      <w:r w:rsidRPr="00C100F2">
        <w:rPr>
          <w:rFonts w:eastAsia="Times New Roman"/>
          <w:sz w:val="28"/>
          <w:szCs w:val="28"/>
        </w:rPr>
        <w:t>рхонаси филиали туман (шаҳар) ҳокимининг ер участкаси ажратиш тўғрисидаги қарори олинган кундан бошлаб икки иш кунида тақдим этилган материаллар асосида ер участкасига бўлган ҳуқ</w:t>
      </w:r>
      <w:proofErr w:type="gramStart"/>
      <w:r w:rsidRPr="00C100F2">
        <w:rPr>
          <w:rFonts w:eastAsia="Times New Roman"/>
          <w:sz w:val="28"/>
          <w:szCs w:val="28"/>
        </w:rPr>
        <w:t>у</w:t>
      </w:r>
      <w:proofErr w:type="gramEnd"/>
      <w:r w:rsidRPr="00C100F2">
        <w:rPr>
          <w:rFonts w:eastAsia="Times New Roman"/>
          <w:sz w:val="28"/>
          <w:szCs w:val="28"/>
        </w:rPr>
        <w:t>қни давлат рўйхатидан ўтказади, шунингдек, хусусий шерикка ер участкасига бўл</w:t>
      </w:r>
      <w:r w:rsidRPr="00C100F2">
        <w:rPr>
          <w:rFonts w:eastAsia="Times New Roman"/>
          <w:sz w:val="28"/>
          <w:szCs w:val="28"/>
        </w:rPr>
        <w:t>ган ҳуқуқ давлат рўйхатидан ўтказилганлиги тўғрисида гувоҳнома беради.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16. Ер участкасини ажратишга доир материалларни тайёрлаш ва келишиш билан </w:t>
      </w:r>
      <w:proofErr w:type="gramStart"/>
      <w:r w:rsidRPr="00C100F2">
        <w:rPr>
          <w:rFonts w:eastAsia="Times New Roman"/>
          <w:sz w:val="28"/>
          <w:szCs w:val="28"/>
        </w:rPr>
        <w:t>боғли</w:t>
      </w:r>
      <w:proofErr w:type="gramEnd"/>
      <w:r w:rsidRPr="00C100F2">
        <w:rPr>
          <w:rFonts w:eastAsia="Times New Roman"/>
          <w:sz w:val="28"/>
          <w:szCs w:val="28"/>
        </w:rPr>
        <w:t xml:space="preserve">қ харажатлар хусусий шерик билан битим тузилгандан кейин у томонидан қопланади.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17. Хусусий шерикка ажрат</w:t>
      </w:r>
      <w:r w:rsidRPr="00C100F2">
        <w:rPr>
          <w:rFonts w:eastAsia="Times New Roman"/>
          <w:sz w:val="28"/>
          <w:szCs w:val="28"/>
        </w:rPr>
        <w:t>илган ер участкаси негизида барпо этилган бино ва иншоотлар мулк ҳуқ</w:t>
      </w:r>
      <w:proofErr w:type="gramStart"/>
      <w:r w:rsidRPr="00C100F2">
        <w:rPr>
          <w:rFonts w:eastAsia="Times New Roman"/>
          <w:sz w:val="28"/>
          <w:szCs w:val="28"/>
        </w:rPr>
        <w:t>у</w:t>
      </w:r>
      <w:proofErr w:type="gramEnd"/>
      <w:r w:rsidRPr="00C100F2">
        <w:rPr>
          <w:rFonts w:eastAsia="Times New Roman"/>
          <w:sz w:val="28"/>
          <w:szCs w:val="28"/>
        </w:rPr>
        <w:t xml:space="preserve">қи асосида расмийлаштирилади. </w:t>
      </w:r>
    </w:p>
    <w:p w:rsidR="00000000" w:rsidRPr="00C100F2" w:rsidRDefault="00805EE7" w:rsidP="00B157BF">
      <w:pPr>
        <w:shd w:val="clear" w:color="auto" w:fill="FFFFFF"/>
        <w:jc w:val="center"/>
        <w:divId w:val="99878481"/>
        <w:rPr>
          <w:rFonts w:eastAsia="Times New Roman"/>
          <w:b/>
          <w:bCs/>
          <w:sz w:val="28"/>
          <w:szCs w:val="28"/>
        </w:rPr>
      </w:pPr>
      <w:r w:rsidRPr="00C100F2">
        <w:rPr>
          <w:rFonts w:eastAsia="Times New Roman"/>
          <w:b/>
          <w:bCs/>
          <w:sz w:val="28"/>
          <w:szCs w:val="28"/>
        </w:rPr>
        <w:t>4-боб. Коворкинг марказлари ва меҳнат гузарларини қуриш учун давлат мулки бўлган бўш турган объектларни «ноль» харид қиймати бўйича реализация қилиш тартиби</w:t>
      </w:r>
      <w:r w:rsidRPr="00C100F2">
        <w:rPr>
          <w:rFonts w:eastAsia="Times New Roman"/>
          <w:b/>
          <w:bCs/>
          <w:sz w:val="28"/>
          <w:szCs w:val="28"/>
        </w:rPr>
        <w:t xml:space="preserve">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18. Коворкинг марказлари ва меҳнат гузарларини қуриш учун давлат мулки бўлган бўш турган объектлар (кейинги ўринларда объект деб аталади) берилади.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19. Туман (шаҳар) ҳокимлиги икки иш куни мобайнида коворкинг маркази ёки меҳнат гузари қурилиши учун объек</w:t>
      </w:r>
      <w:r w:rsidRPr="00C100F2">
        <w:rPr>
          <w:rFonts w:eastAsia="Times New Roman"/>
          <w:sz w:val="28"/>
          <w:szCs w:val="28"/>
        </w:rPr>
        <w:t xml:space="preserve">тни хусусий шерикка «ноль» харид қиймати бўйича беришни ташкил этиш мақсадида Ўзбекистон Республикаси Хусусийлаштирилган корхоналарга кўмаклашиш </w:t>
      </w:r>
      <w:proofErr w:type="gramStart"/>
      <w:r w:rsidRPr="00C100F2">
        <w:rPr>
          <w:rFonts w:eastAsia="Times New Roman"/>
          <w:sz w:val="28"/>
          <w:szCs w:val="28"/>
        </w:rPr>
        <w:t>ва ра</w:t>
      </w:r>
      <w:proofErr w:type="gramEnd"/>
      <w:r w:rsidRPr="00C100F2">
        <w:rPr>
          <w:rFonts w:eastAsia="Times New Roman"/>
          <w:sz w:val="28"/>
          <w:szCs w:val="28"/>
        </w:rPr>
        <w:t xml:space="preserve">қобатни ривожлантириш давлат қўмитасининг (кейинги ўринларда Давлат рақобат қўмитаси деб аталади) ҳудудий </w:t>
      </w:r>
      <w:r w:rsidRPr="00C100F2">
        <w:rPr>
          <w:rFonts w:eastAsia="Times New Roman"/>
          <w:sz w:val="28"/>
          <w:szCs w:val="28"/>
        </w:rPr>
        <w:t xml:space="preserve">бўлинмасига тегишли материалларни юборади.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20. Давлат рақобат қўмитасининг ҳудудий бўлинмаси тегишли материалларни олган вақтдан бошлаб уч иш куни мобайнида объектни балансда сақловчига (кейинги ўринларда балансда сақловчи деб аталади) мулкни Бухгалтерия </w:t>
      </w:r>
      <w:r w:rsidRPr="00C100F2">
        <w:rPr>
          <w:rFonts w:eastAsia="Times New Roman"/>
          <w:sz w:val="28"/>
          <w:szCs w:val="28"/>
        </w:rPr>
        <w:t>ҳисоби миллий стандартларига мувофиқ инвентаризациядан ўтказиш тўғрисидаги ёзма талабни юборади.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21. Балансда сақловчи ў</w:t>
      </w:r>
      <w:proofErr w:type="gramStart"/>
      <w:r w:rsidRPr="00C100F2">
        <w:rPr>
          <w:rFonts w:eastAsia="Times New Roman"/>
          <w:sz w:val="28"/>
          <w:szCs w:val="28"/>
        </w:rPr>
        <w:t>н иш</w:t>
      </w:r>
      <w:proofErr w:type="gramEnd"/>
      <w:r w:rsidRPr="00C100F2">
        <w:rPr>
          <w:rFonts w:eastAsia="Times New Roman"/>
          <w:sz w:val="28"/>
          <w:szCs w:val="28"/>
        </w:rPr>
        <w:t xml:space="preserve"> кунидан ортиқ бўлмаган муддатда объект бўйича инвентаризация ўтказади ва Давлат рақобат қўмитасининг ҳудудий бўлинмасига: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инвентари</w:t>
      </w:r>
      <w:r w:rsidRPr="00C100F2">
        <w:rPr>
          <w:rFonts w:eastAsia="Times New Roman"/>
          <w:sz w:val="28"/>
          <w:szCs w:val="28"/>
        </w:rPr>
        <w:t>зация комиссиясини ташкил этиш тўғрисидаги буйруқнинг кўчирма нусхасини;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инвентаризация комиссияси мажлисларининг баённомаларини;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инвентаризация комиссияси аъзолари </w:t>
      </w:r>
      <w:proofErr w:type="gramStart"/>
      <w:r w:rsidRPr="00C100F2">
        <w:rPr>
          <w:rFonts w:eastAsia="Times New Roman"/>
          <w:sz w:val="28"/>
          <w:szCs w:val="28"/>
        </w:rPr>
        <w:t>ва ра</w:t>
      </w:r>
      <w:proofErr w:type="gramEnd"/>
      <w:r w:rsidRPr="00C100F2">
        <w:rPr>
          <w:rFonts w:eastAsia="Times New Roman"/>
          <w:sz w:val="28"/>
          <w:szCs w:val="28"/>
        </w:rPr>
        <w:t>ҳбари томонидан имзоланган объектни инвентаризация қилиш ҳужжатларини;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кадастр ҳужжатл</w:t>
      </w:r>
      <w:r w:rsidRPr="00C100F2">
        <w:rPr>
          <w:rFonts w:eastAsia="Times New Roman"/>
          <w:sz w:val="28"/>
          <w:szCs w:val="28"/>
        </w:rPr>
        <w:t>ари, шу жумладан, кадастр харитаси (режаси) ва ҳуқ</w:t>
      </w:r>
      <w:proofErr w:type="gramStart"/>
      <w:r w:rsidRPr="00C100F2">
        <w:rPr>
          <w:rFonts w:eastAsia="Times New Roman"/>
          <w:sz w:val="28"/>
          <w:szCs w:val="28"/>
        </w:rPr>
        <w:t>у</w:t>
      </w:r>
      <w:proofErr w:type="gramEnd"/>
      <w:r w:rsidRPr="00C100F2">
        <w:rPr>
          <w:rFonts w:eastAsia="Times New Roman"/>
          <w:sz w:val="28"/>
          <w:szCs w:val="28"/>
        </w:rPr>
        <w:t>қни ўрнатувчи бошқа ҳужжатларни (агар мавжуд бўлса);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ер участкасига, ерости бойликларига ва бошқа табиий ресурсларга бўлган ҳуқ</w:t>
      </w:r>
      <w:proofErr w:type="gramStart"/>
      <w:r w:rsidRPr="00C100F2">
        <w:rPr>
          <w:rFonts w:eastAsia="Times New Roman"/>
          <w:sz w:val="28"/>
          <w:szCs w:val="28"/>
        </w:rPr>
        <w:t>у</w:t>
      </w:r>
      <w:proofErr w:type="gramEnd"/>
      <w:r w:rsidRPr="00C100F2">
        <w:rPr>
          <w:rFonts w:eastAsia="Times New Roman"/>
          <w:sz w:val="28"/>
          <w:szCs w:val="28"/>
        </w:rPr>
        <w:t>қни тасдиқловчи ҳужжатларни;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 xml:space="preserve">балансда сақловчининг жамият </w:t>
      </w:r>
      <w:proofErr w:type="gramStart"/>
      <w:r w:rsidRPr="00C100F2">
        <w:rPr>
          <w:rFonts w:eastAsia="Times New Roman"/>
          <w:sz w:val="28"/>
          <w:szCs w:val="28"/>
        </w:rPr>
        <w:t>р</w:t>
      </w:r>
      <w:proofErr w:type="gramEnd"/>
      <w:r w:rsidRPr="00C100F2">
        <w:rPr>
          <w:rFonts w:eastAsia="Times New Roman"/>
          <w:sz w:val="28"/>
          <w:szCs w:val="28"/>
        </w:rPr>
        <w:t>ўйхатдан ўтказилга</w:t>
      </w:r>
      <w:r w:rsidRPr="00C100F2">
        <w:rPr>
          <w:rFonts w:eastAsia="Times New Roman"/>
          <w:sz w:val="28"/>
          <w:szCs w:val="28"/>
        </w:rPr>
        <w:t>н жой бўйича солиқ органи томонидан тасдиқланган балансини;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 рақобат қўмитаси томонидан тасдиқланган шакл бўйича объектнинг паспортини, фотосуратларни (камида тўртта) илова қилган ҳолда тақдим этади.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22. Инвентаризация балансда сақловчи томонидан ора</w:t>
      </w:r>
      <w:r w:rsidRPr="00C100F2">
        <w:rPr>
          <w:rFonts w:eastAsia="Times New Roman"/>
          <w:sz w:val="28"/>
          <w:szCs w:val="28"/>
        </w:rPr>
        <w:t xml:space="preserve">лиқ баланс тузилган санада ўтказилади, бунда баланснинг ҳар бир қатори тегишли инвентарь </w:t>
      </w:r>
      <w:proofErr w:type="gramStart"/>
      <w:r w:rsidRPr="00C100F2">
        <w:rPr>
          <w:rFonts w:eastAsia="Times New Roman"/>
          <w:sz w:val="28"/>
          <w:szCs w:val="28"/>
        </w:rPr>
        <w:t>р</w:t>
      </w:r>
      <w:proofErr w:type="gramEnd"/>
      <w:r w:rsidRPr="00C100F2">
        <w:rPr>
          <w:rFonts w:eastAsia="Times New Roman"/>
          <w:sz w:val="28"/>
          <w:szCs w:val="28"/>
        </w:rPr>
        <w:t>ўйхатлари билан тасдиқланган бўлиши керак.</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23. Инвентаризация ҳужжатлари Вазирлар Маҳкамасининг 2014 йил 6 октябрдаги 279-сон қарори билан тасдиқланган Давлат мулки о</w:t>
      </w:r>
      <w:r w:rsidRPr="00C100F2">
        <w:rPr>
          <w:rFonts w:eastAsia="Times New Roman"/>
          <w:sz w:val="28"/>
          <w:szCs w:val="28"/>
        </w:rPr>
        <w:t xml:space="preserve">бъектларини харидор томонидан инвестициявий ва ижтимоий мажбуриятлар қабул қилиниши шарти билан «ноль» харид қиймати бўйича сотиш тартиби тўғрисидаги </w:t>
      </w:r>
      <w:hyperlink r:id="rId16" w:anchor="2475343" w:history="1">
        <w:r w:rsidRPr="00C100F2">
          <w:rPr>
            <w:rFonts w:eastAsia="Times New Roman"/>
            <w:sz w:val="28"/>
            <w:szCs w:val="28"/>
          </w:rPr>
          <w:t>низомда</w:t>
        </w:r>
      </w:hyperlink>
      <w:r w:rsidRPr="00C100F2">
        <w:rPr>
          <w:rFonts w:eastAsia="Times New Roman"/>
          <w:sz w:val="28"/>
          <w:szCs w:val="28"/>
        </w:rPr>
        <w:t xml:space="preserve"> белгиланган тартиб ас</w:t>
      </w:r>
      <w:r w:rsidRPr="00C100F2">
        <w:rPr>
          <w:rFonts w:eastAsia="Times New Roman"/>
          <w:sz w:val="28"/>
          <w:szCs w:val="28"/>
        </w:rPr>
        <w:t>осида тузилади, инвентаризация комиссияси раиси ва аъзолари томонидан имзоланади.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24. Балансда сақловчи ва хусусий шерик ўртасида инвентаризация ҳужжати тузилгач, икки иш куни мобайнида объектни топшири</w:t>
      </w:r>
      <w:proofErr w:type="gramStart"/>
      <w:r w:rsidRPr="00C100F2">
        <w:rPr>
          <w:rFonts w:eastAsia="Times New Roman"/>
          <w:sz w:val="28"/>
          <w:szCs w:val="28"/>
        </w:rPr>
        <w:t>ш-</w:t>
      </w:r>
      <w:proofErr w:type="gramEnd"/>
      <w:r w:rsidRPr="00C100F2">
        <w:rPr>
          <w:rFonts w:eastAsia="Times New Roman"/>
          <w:sz w:val="28"/>
          <w:szCs w:val="28"/>
        </w:rPr>
        <w:t>қабул қилиш ҳужжати унинг баланси қиймати кўрсатилга</w:t>
      </w:r>
      <w:r w:rsidRPr="00C100F2">
        <w:rPr>
          <w:rFonts w:eastAsia="Times New Roman"/>
          <w:sz w:val="28"/>
          <w:szCs w:val="28"/>
        </w:rPr>
        <w:t>н ҳолда имзоланади.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25. Объектни топшириш-қабул қилиш ҳужжати имзолангач ва хусусий шерик томонидан давлат божи тўланганлигини тасдиқловчи ҳужжат тақдим этилгач беш иш куни мобайнида Давлат рақобат қўмитасининг ҳудудий бўлинмаси хусусий шерикка «тасарруф э</w:t>
      </w:r>
      <w:r w:rsidRPr="00C100F2">
        <w:rPr>
          <w:rFonts w:eastAsia="Times New Roman"/>
          <w:sz w:val="28"/>
          <w:szCs w:val="28"/>
        </w:rPr>
        <w:t>тиш ҳуқ</w:t>
      </w:r>
      <w:proofErr w:type="gramStart"/>
      <w:r w:rsidRPr="00C100F2">
        <w:rPr>
          <w:rFonts w:eastAsia="Times New Roman"/>
          <w:sz w:val="28"/>
          <w:szCs w:val="28"/>
        </w:rPr>
        <w:t>у</w:t>
      </w:r>
      <w:proofErr w:type="gramEnd"/>
      <w:r w:rsidRPr="00C100F2">
        <w:rPr>
          <w:rFonts w:eastAsia="Times New Roman"/>
          <w:sz w:val="28"/>
          <w:szCs w:val="28"/>
        </w:rPr>
        <w:t xml:space="preserve">қисиз» белгиси билан эгалик қилиш ҳуқуқи учун давлат ордерини беради.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26. Битимнинг амал қилиш муддати тугагандан сўнг хусусий шерик ўз мажбуриятларини ва битим шартларини бажарган тақдирда, давлат шериги томонидан тақдим этилган маълумот бўйича Д</w:t>
      </w:r>
      <w:r w:rsidRPr="00C100F2">
        <w:rPr>
          <w:rFonts w:eastAsia="Times New Roman"/>
          <w:sz w:val="28"/>
          <w:szCs w:val="28"/>
        </w:rPr>
        <w:t>авлат рақобат қўмитасининг ҳудудий бўлинмаси хусусий шерик томонидан эгалик қилиш ҳуқ</w:t>
      </w:r>
      <w:proofErr w:type="gramStart"/>
      <w:r w:rsidRPr="00C100F2">
        <w:rPr>
          <w:rFonts w:eastAsia="Times New Roman"/>
          <w:sz w:val="28"/>
          <w:szCs w:val="28"/>
        </w:rPr>
        <w:t>у</w:t>
      </w:r>
      <w:proofErr w:type="gramEnd"/>
      <w:r w:rsidRPr="00C100F2">
        <w:rPr>
          <w:rFonts w:eastAsia="Times New Roman"/>
          <w:sz w:val="28"/>
          <w:szCs w:val="28"/>
        </w:rPr>
        <w:t>қи учун давлат ордерининг асл нусхаси тақдим этилган кундан бошлаб беш иш кунидан ошмайдиган муддатда қабул қилувчи комиссиянинг ҳужжати, шунингдек, аудит хулосаси асосид</w:t>
      </w:r>
      <w:r w:rsidRPr="00C100F2">
        <w:rPr>
          <w:rFonts w:eastAsia="Times New Roman"/>
          <w:sz w:val="28"/>
          <w:szCs w:val="28"/>
        </w:rPr>
        <w:t>а «тасарруф этиш ҳуқ</w:t>
      </w:r>
      <w:proofErr w:type="gramStart"/>
      <w:r w:rsidRPr="00C100F2">
        <w:rPr>
          <w:rFonts w:eastAsia="Times New Roman"/>
          <w:sz w:val="28"/>
          <w:szCs w:val="28"/>
        </w:rPr>
        <w:t>у</w:t>
      </w:r>
      <w:proofErr w:type="gramEnd"/>
      <w:r w:rsidRPr="00C100F2">
        <w:rPr>
          <w:rFonts w:eastAsia="Times New Roman"/>
          <w:sz w:val="28"/>
          <w:szCs w:val="28"/>
        </w:rPr>
        <w:t xml:space="preserve">қи билан» белгисини қўяди.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27. Хусусий шерик ўз мажбуриятларини ва битим шартларини бажарган тақдирда объект хусусий шерикка мулк ҳуқ</w:t>
      </w:r>
      <w:proofErr w:type="gramStart"/>
      <w:r w:rsidRPr="00C100F2">
        <w:rPr>
          <w:rFonts w:eastAsia="Times New Roman"/>
          <w:sz w:val="28"/>
          <w:szCs w:val="28"/>
        </w:rPr>
        <w:t>у</w:t>
      </w:r>
      <w:proofErr w:type="gramEnd"/>
      <w:r w:rsidRPr="00C100F2">
        <w:rPr>
          <w:rFonts w:eastAsia="Times New Roman"/>
          <w:sz w:val="28"/>
          <w:szCs w:val="28"/>
        </w:rPr>
        <w:t>қи асосида расмийлаштирилади.</w:t>
      </w:r>
    </w:p>
    <w:p w:rsidR="00000000" w:rsidRPr="00C100F2" w:rsidRDefault="00805EE7" w:rsidP="00B157BF">
      <w:pPr>
        <w:shd w:val="clear" w:color="auto" w:fill="FFFFFF"/>
        <w:jc w:val="center"/>
        <w:divId w:val="1665278747"/>
        <w:rPr>
          <w:rFonts w:eastAsia="Times New Roman"/>
          <w:b/>
          <w:bCs/>
          <w:sz w:val="28"/>
          <w:szCs w:val="28"/>
        </w:rPr>
      </w:pPr>
      <w:r w:rsidRPr="00C100F2">
        <w:rPr>
          <w:rFonts w:eastAsia="Times New Roman"/>
          <w:b/>
          <w:bCs/>
          <w:sz w:val="28"/>
          <w:szCs w:val="28"/>
        </w:rPr>
        <w:t xml:space="preserve">5-боб. Давлат-хусусий шериклик лойиҳасини амалга ошириш бўйича битимни тузиш, ўзгартириш, бекор қилиш, шунингдек, амал қилишини тўхтатиш тартиби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28. Битим қонун ҳужжатлари ва ушбу Низом талабларига риоя қилинган ҳолда тузилади.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29. Битимда у амалга оширил</w:t>
      </w:r>
      <w:r w:rsidRPr="00C100F2">
        <w:rPr>
          <w:rFonts w:eastAsia="Times New Roman"/>
          <w:sz w:val="28"/>
          <w:szCs w:val="28"/>
        </w:rPr>
        <w:t>иши шаклига қараб қуйидагилар назарда тутилган бўлиши керак:</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хусусий инвестициялар </w:t>
      </w:r>
      <w:proofErr w:type="gramStart"/>
      <w:r w:rsidRPr="00C100F2">
        <w:rPr>
          <w:rFonts w:eastAsia="Times New Roman"/>
          <w:sz w:val="28"/>
          <w:szCs w:val="28"/>
        </w:rPr>
        <w:t>объекти ва</w:t>
      </w:r>
      <w:proofErr w:type="gramEnd"/>
      <w:r w:rsidRPr="00C100F2">
        <w:rPr>
          <w:rFonts w:eastAsia="Times New Roman"/>
          <w:sz w:val="28"/>
          <w:szCs w:val="28"/>
        </w:rPr>
        <w:t xml:space="preserve"> ҳажми;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битимнинг амал қилиш муддати ва шартлари;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коворкинг марказлари ёки меҳнат гузарлари фойдаланишга топшириладиган ва ишга тушириладиган муддатлар;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 том</w:t>
      </w:r>
      <w:r w:rsidRPr="00C100F2">
        <w:rPr>
          <w:rFonts w:eastAsia="Times New Roman"/>
          <w:sz w:val="28"/>
          <w:szCs w:val="28"/>
        </w:rPr>
        <w:t>онларининг ҳуқ</w:t>
      </w:r>
      <w:proofErr w:type="gramStart"/>
      <w:r w:rsidRPr="00C100F2">
        <w:rPr>
          <w:rFonts w:eastAsia="Times New Roman"/>
          <w:sz w:val="28"/>
          <w:szCs w:val="28"/>
        </w:rPr>
        <w:t>у</w:t>
      </w:r>
      <w:proofErr w:type="gramEnd"/>
      <w:r w:rsidRPr="00C100F2">
        <w:rPr>
          <w:rFonts w:eastAsia="Times New Roman"/>
          <w:sz w:val="28"/>
          <w:szCs w:val="28"/>
        </w:rPr>
        <w:t>қлари ва мажбуриятлари;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қурилиш лойиҳ</w:t>
      </w:r>
      <w:proofErr w:type="gramStart"/>
      <w:r w:rsidRPr="00C100F2">
        <w:rPr>
          <w:rFonts w:eastAsia="Times New Roman"/>
          <w:sz w:val="28"/>
          <w:szCs w:val="28"/>
        </w:rPr>
        <w:t>а-смета</w:t>
      </w:r>
      <w:proofErr w:type="gramEnd"/>
      <w:r w:rsidRPr="00C100F2">
        <w:rPr>
          <w:rFonts w:eastAsia="Times New Roman"/>
          <w:sz w:val="28"/>
          <w:szCs w:val="28"/>
        </w:rPr>
        <w:t xml:space="preserve"> ҳужжатларини тайёрлаш, пудрат ишлари учун шартномалар тузиш муддатлари, қурилишни молиялаштириш манбалари, амалга ошириш жадваллари, қурилишнинг бориши устидан техник назорат қилиш тартиби;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w:t>
      </w:r>
      <w:r w:rsidRPr="00C100F2">
        <w:rPr>
          <w:rFonts w:eastAsia="Times New Roman"/>
          <w:sz w:val="28"/>
          <w:szCs w:val="28"/>
        </w:rPr>
        <w:t xml:space="preserve">-хусусий шериклик лойиҳаси бажарилиши устидан мониторинг олиб бориш тартиби ва </w:t>
      </w:r>
      <w:proofErr w:type="gramStart"/>
      <w:r w:rsidRPr="00C100F2">
        <w:rPr>
          <w:rFonts w:eastAsia="Times New Roman"/>
          <w:sz w:val="28"/>
          <w:szCs w:val="28"/>
        </w:rPr>
        <w:t>у</w:t>
      </w:r>
      <w:proofErr w:type="gramEnd"/>
      <w:r w:rsidRPr="00C100F2">
        <w:rPr>
          <w:rFonts w:eastAsia="Times New Roman"/>
          <w:sz w:val="28"/>
          <w:szCs w:val="28"/>
        </w:rPr>
        <w:t xml:space="preserve"> қай даражада бажарилганлигига берилган баҳо;</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давлат-хусусий шериклик лойиҳасини амалга ошириш жараёнида кўрсатиладиган хизматлар сифатига қўйиладиган талаблар;</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хусусий шерик т</w:t>
      </w:r>
      <w:r w:rsidRPr="00C100F2">
        <w:rPr>
          <w:rFonts w:eastAsia="Times New Roman"/>
          <w:sz w:val="28"/>
          <w:szCs w:val="28"/>
        </w:rPr>
        <w:t>омонидан ўз мажбуриятларини бажариш жараёни тўғрисида ҳисоботлар тақдим этиш тартиби ва муддатлари;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давлат шериги ва хусусий шерик ўртасида битим тузиш билан </w:t>
      </w:r>
      <w:proofErr w:type="gramStart"/>
      <w:r w:rsidRPr="00C100F2">
        <w:rPr>
          <w:rFonts w:eastAsia="Times New Roman"/>
          <w:sz w:val="28"/>
          <w:szCs w:val="28"/>
        </w:rPr>
        <w:t>боғли</w:t>
      </w:r>
      <w:proofErr w:type="gramEnd"/>
      <w:r w:rsidRPr="00C100F2">
        <w:rPr>
          <w:rFonts w:eastAsia="Times New Roman"/>
          <w:sz w:val="28"/>
          <w:szCs w:val="28"/>
        </w:rPr>
        <w:t>қ хавф-хатарларни тақсимлаш тартиби ва шартлари;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 шериги томонидан хусусий шерикка давл</w:t>
      </w:r>
      <w:r w:rsidRPr="00C100F2">
        <w:rPr>
          <w:rFonts w:eastAsia="Times New Roman"/>
          <w:sz w:val="28"/>
          <w:szCs w:val="28"/>
        </w:rPr>
        <w:t>ат-хусусий шериклик лойиҳасини амалга ошириш учун бериладиган объектга эгалик қилиш ва ундан фойдаланиш тартиби;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коворкинг марказлари ёки меҳнат гузарларидан фойдаланиш, унга техник хизмат кўрсатиш, уни лойиҳалаштириш, қуриш, қайта қуриш, таъмирлаш, модерн</w:t>
      </w:r>
      <w:r w:rsidRPr="00C100F2">
        <w:rPr>
          <w:rFonts w:eastAsia="Times New Roman"/>
          <w:sz w:val="28"/>
          <w:szCs w:val="28"/>
        </w:rPr>
        <w:t>изациялаш тартиби;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битимнинг амал қилиш муддати тугагандан кейин битимни ижро этиш жараёнида яратилган объектга ва бошқа мулкка доир ҳуқ</w:t>
      </w:r>
      <w:proofErr w:type="gramStart"/>
      <w:r w:rsidRPr="00C100F2">
        <w:rPr>
          <w:rFonts w:eastAsia="Times New Roman"/>
          <w:sz w:val="28"/>
          <w:szCs w:val="28"/>
        </w:rPr>
        <w:t>у</w:t>
      </w:r>
      <w:proofErr w:type="gramEnd"/>
      <w:r w:rsidRPr="00C100F2">
        <w:rPr>
          <w:rFonts w:eastAsia="Times New Roman"/>
          <w:sz w:val="28"/>
          <w:szCs w:val="28"/>
        </w:rPr>
        <w:t>қларни тақсимлаш тартиби;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 шартларига риоя қилинмаганлиги учун томонларнинг жавобгарлиги;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битимга ўзгартириш ва қў</w:t>
      </w:r>
      <w:r w:rsidRPr="00C100F2">
        <w:rPr>
          <w:rFonts w:eastAsia="Times New Roman"/>
          <w:sz w:val="28"/>
          <w:szCs w:val="28"/>
        </w:rPr>
        <w:t>шимчалар киритиш тартиби;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битимни бекор қилиш тартиби, шунингдек, битимни муддатидан олдин бекор қилиш натижасида етказилган зарарларнинг ўрнини тўлдириш ёки қоплаш тартиби;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хусусий шерик томонидан мажбуриятлар бажарилмаслиги ёки тегишлича бажарилмаслиги у</w:t>
      </w:r>
      <w:r w:rsidRPr="00C100F2">
        <w:rPr>
          <w:rFonts w:eastAsia="Times New Roman"/>
          <w:sz w:val="28"/>
          <w:szCs w:val="28"/>
        </w:rPr>
        <w:t>чун санкциялар;</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битимни амалга оширишда юзага келадиган низоларни ҳал қилиш тартиби.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Битимда қонун ҳужжатларига зид бўлмаган </w:t>
      </w:r>
      <w:proofErr w:type="gramStart"/>
      <w:r w:rsidRPr="00C100F2">
        <w:rPr>
          <w:rFonts w:eastAsia="Times New Roman"/>
          <w:sz w:val="28"/>
          <w:szCs w:val="28"/>
        </w:rPr>
        <w:t>бош</w:t>
      </w:r>
      <w:proofErr w:type="gramEnd"/>
      <w:r w:rsidRPr="00C100F2">
        <w:rPr>
          <w:rFonts w:eastAsia="Times New Roman"/>
          <w:sz w:val="28"/>
          <w:szCs w:val="28"/>
        </w:rPr>
        <w:t>қа шартлар ҳам белгиланиши мумкин.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30. Битимни имзолашга тайёрлаш учун давлат шериги хусусий шерикка битим лойиҳаси матнини тақд</w:t>
      </w:r>
      <w:r w:rsidRPr="00C100F2">
        <w:rPr>
          <w:rFonts w:eastAsia="Times New Roman"/>
          <w:sz w:val="28"/>
          <w:szCs w:val="28"/>
        </w:rPr>
        <w:t>им этади.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31. Агар зарурат бўлса, давлат шериги ва хусусий шерик ўртасида битим қоидаларини келишиб олиш мақсадида музокаралар ўтказилади.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32. Битим давлат шериги ва хусусий шерик ўртасида икки нусхада, томонларнинг ҳар бири учун биттадан нусхада имзоланад</w:t>
      </w:r>
      <w:r w:rsidRPr="00C100F2">
        <w:rPr>
          <w:rFonts w:eastAsia="Times New Roman"/>
          <w:sz w:val="28"/>
          <w:szCs w:val="28"/>
        </w:rPr>
        <w:t xml:space="preserve">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33. Тузилган битимларнинг ягона реестри туман (</w:t>
      </w:r>
      <w:proofErr w:type="gramStart"/>
      <w:r w:rsidRPr="00C100F2">
        <w:rPr>
          <w:rFonts w:eastAsia="Times New Roman"/>
          <w:sz w:val="28"/>
          <w:szCs w:val="28"/>
        </w:rPr>
        <w:t>ша</w:t>
      </w:r>
      <w:proofErr w:type="gramEnd"/>
      <w:r w:rsidRPr="00C100F2">
        <w:rPr>
          <w:rFonts w:eastAsia="Times New Roman"/>
          <w:sz w:val="28"/>
          <w:szCs w:val="28"/>
        </w:rPr>
        <w:t>ҳар) ҳокимликлари томонидан юритилади.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34. Битим ўттиз йилгача бўлган муддатга имзоланади. Битим, агар унда бошқача тартиб белгиланган бўлмаса, томонлар имзолаган вақтдан бошлаб кучга киради ва битим муддати тугашигача ёки бекор қилинишигача амал 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35. Битимга қуйидаги ҳолларда ўзгартириш</w:t>
      </w:r>
      <w:r w:rsidRPr="00C100F2">
        <w:rPr>
          <w:rFonts w:eastAsia="Times New Roman"/>
          <w:sz w:val="28"/>
          <w:szCs w:val="28"/>
        </w:rPr>
        <w:t xml:space="preserve"> ва қўшимчалар киритилиши мумкин: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томонларнинг ўзаро розилиги билан;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 шеригининг талаби бўйича — давлат шериги ва хусусий шерикнинг шартнома асосидаги муносабатларига доир коворкинг марказлари ва (ёки) меҳнат гузарларини қуришни (жойлаштиришни) тарти</w:t>
      </w:r>
      <w:r w:rsidRPr="00C100F2">
        <w:rPr>
          <w:rFonts w:eastAsia="Times New Roman"/>
          <w:sz w:val="28"/>
          <w:szCs w:val="28"/>
        </w:rPr>
        <w:t>бга солиш тўғрисидаги қонун ҳужжатлари ўзгариши муносабати билан;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суднинг ҳал қилув қарори бўйича.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36. Битим қуйидаги ҳолларда бекор қилинади: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томонларнинг ўзаро розилиги билан;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хусусий шерик </w:t>
      </w:r>
      <w:proofErr w:type="gramStart"/>
      <w:r w:rsidRPr="00C100F2">
        <w:rPr>
          <w:rFonts w:eastAsia="Times New Roman"/>
          <w:sz w:val="28"/>
          <w:szCs w:val="28"/>
        </w:rPr>
        <w:t>банкрот б</w:t>
      </w:r>
      <w:proofErr w:type="gramEnd"/>
      <w:r w:rsidRPr="00C100F2">
        <w:rPr>
          <w:rFonts w:eastAsia="Times New Roman"/>
          <w:sz w:val="28"/>
          <w:szCs w:val="28"/>
        </w:rPr>
        <w:t>ўлса ёки тугатилса;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 шеригининг талаби бўйича — х</w:t>
      </w:r>
      <w:r w:rsidRPr="00C100F2">
        <w:rPr>
          <w:rFonts w:eastAsia="Times New Roman"/>
          <w:sz w:val="28"/>
          <w:szCs w:val="28"/>
        </w:rPr>
        <w:t>усусий шерик ўз мажбуриятларини бажармаган тақдирда;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хусусий шерикнинг талаби бўйича — давлат шериги ўз мажбуриятларини бажармаган тақдирда.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Ушбу банднинг </w:t>
      </w:r>
      <w:hyperlink r:id="rId17" w:history="1">
        <w:r w:rsidRPr="00C100F2">
          <w:rPr>
            <w:rFonts w:eastAsia="Times New Roman"/>
            <w:sz w:val="28"/>
            <w:szCs w:val="28"/>
          </w:rPr>
          <w:t xml:space="preserve">тўртинчи </w:t>
        </w:r>
      </w:hyperlink>
      <w:r w:rsidRPr="00C100F2">
        <w:rPr>
          <w:rFonts w:eastAsia="Times New Roman"/>
          <w:sz w:val="28"/>
          <w:szCs w:val="28"/>
        </w:rPr>
        <w:t xml:space="preserve">ва </w:t>
      </w:r>
      <w:hyperlink r:id="rId18" w:history="1">
        <w:r w:rsidRPr="00C100F2">
          <w:rPr>
            <w:rFonts w:eastAsia="Times New Roman"/>
            <w:sz w:val="28"/>
            <w:szCs w:val="28"/>
          </w:rPr>
          <w:t xml:space="preserve">бешинчи хатбошиларида </w:t>
        </w:r>
      </w:hyperlink>
      <w:r w:rsidRPr="00C100F2">
        <w:rPr>
          <w:rFonts w:eastAsia="Times New Roman"/>
          <w:sz w:val="28"/>
          <w:szCs w:val="28"/>
        </w:rPr>
        <w:t>назарда тутилган ҳолларда суд орқали бекор қилинади.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37. Битимнинг амал қилиши унинг муддати тугаганидан кейин тўхтатилади.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Битимнинг амал қилиш муддати тугаши томонларни уни бузганлик учун жавобгарликдан озод қилмайди.</w:t>
      </w:r>
    </w:p>
    <w:p w:rsidR="00000000" w:rsidRPr="00C100F2" w:rsidRDefault="00805EE7" w:rsidP="00B157BF">
      <w:pPr>
        <w:shd w:val="clear" w:color="auto" w:fill="FFFFFF"/>
        <w:jc w:val="center"/>
        <w:divId w:val="1290669360"/>
        <w:rPr>
          <w:rFonts w:eastAsia="Times New Roman"/>
          <w:b/>
          <w:bCs/>
          <w:sz w:val="28"/>
          <w:szCs w:val="28"/>
        </w:rPr>
      </w:pPr>
      <w:r w:rsidRPr="00C100F2">
        <w:rPr>
          <w:rFonts w:eastAsia="Times New Roman"/>
          <w:b/>
          <w:bCs/>
          <w:sz w:val="28"/>
          <w:szCs w:val="28"/>
        </w:rPr>
        <w:t>6-боб. Б</w:t>
      </w:r>
      <w:r w:rsidRPr="00C100F2">
        <w:rPr>
          <w:rFonts w:eastAsia="Times New Roman"/>
          <w:b/>
          <w:bCs/>
          <w:sz w:val="28"/>
          <w:szCs w:val="28"/>
        </w:rPr>
        <w:t>итим томонларининг ҳуқ</w:t>
      </w:r>
      <w:proofErr w:type="gramStart"/>
      <w:r w:rsidRPr="00C100F2">
        <w:rPr>
          <w:rFonts w:eastAsia="Times New Roman"/>
          <w:b/>
          <w:bCs/>
          <w:sz w:val="28"/>
          <w:szCs w:val="28"/>
        </w:rPr>
        <w:t>у</w:t>
      </w:r>
      <w:proofErr w:type="gramEnd"/>
      <w:r w:rsidRPr="00C100F2">
        <w:rPr>
          <w:rFonts w:eastAsia="Times New Roman"/>
          <w:b/>
          <w:bCs/>
          <w:sz w:val="28"/>
          <w:szCs w:val="28"/>
        </w:rPr>
        <w:t>қлари ва мажбуриятлари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38. Давлат шериги: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хусусий шерикдан битим шартларини бажариш жараёни тўғрисида битимда белгиланган муддатларда ҳисобот олишга;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 шартларини бажариш жараёни устидан мониторинг олиб бориш ва давлат-хусусий ше</w:t>
      </w:r>
      <w:r w:rsidRPr="00C100F2">
        <w:rPr>
          <w:rFonts w:eastAsia="Times New Roman"/>
          <w:sz w:val="28"/>
          <w:szCs w:val="28"/>
        </w:rPr>
        <w:t xml:space="preserve">риклик лойиҳалари амалга оширилишини </w:t>
      </w:r>
      <w:proofErr w:type="gramStart"/>
      <w:r w:rsidRPr="00C100F2">
        <w:rPr>
          <w:rFonts w:eastAsia="Times New Roman"/>
          <w:sz w:val="28"/>
          <w:szCs w:val="28"/>
        </w:rPr>
        <w:t>ба</w:t>
      </w:r>
      <w:proofErr w:type="gramEnd"/>
      <w:r w:rsidRPr="00C100F2">
        <w:rPr>
          <w:rFonts w:eastAsia="Times New Roman"/>
          <w:sz w:val="28"/>
          <w:szCs w:val="28"/>
        </w:rPr>
        <w:t xml:space="preserve">ҳолашга;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қонун ҳужжатларига ва битим шартларига риоя этилиши устидан мониторинг олиб бориш доирасида аниқланган қонунбузарликлар бартараф этилишини талаб қилишга;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хусусий шерик айби билан юзага келган </w:t>
      </w:r>
      <w:proofErr w:type="gramStart"/>
      <w:r w:rsidRPr="00C100F2">
        <w:rPr>
          <w:rFonts w:eastAsia="Times New Roman"/>
          <w:sz w:val="28"/>
          <w:szCs w:val="28"/>
        </w:rPr>
        <w:t>объект б</w:t>
      </w:r>
      <w:proofErr w:type="gramEnd"/>
      <w:r w:rsidRPr="00C100F2">
        <w:rPr>
          <w:rFonts w:eastAsia="Times New Roman"/>
          <w:sz w:val="28"/>
          <w:szCs w:val="28"/>
        </w:rPr>
        <w:t>ўйича з</w:t>
      </w:r>
      <w:r w:rsidRPr="00C100F2">
        <w:rPr>
          <w:rFonts w:eastAsia="Times New Roman"/>
          <w:sz w:val="28"/>
          <w:szCs w:val="28"/>
        </w:rPr>
        <w:t>арарлар қопланишини талаб қилишга;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 шартлари хусусий шерик томонидан бузилган тақдирда, битимнинг суд тартибида бекор қилинишини талаб қилишга;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давлат-хусусий шериклик лойиҳасининг амалга оширилишини молиялаштиришда иштирок </w:t>
      </w:r>
      <w:proofErr w:type="gramStart"/>
      <w:r w:rsidRPr="00C100F2">
        <w:rPr>
          <w:rFonts w:eastAsia="Times New Roman"/>
          <w:sz w:val="28"/>
          <w:szCs w:val="28"/>
        </w:rPr>
        <w:t>этишга</w:t>
      </w:r>
      <w:proofErr w:type="gramEnd"/>
      <w:r w:rsidRPr="00C100F2">
        <w:rPr>
          <w:rFonts w:eastAsia="Times New Roman"/>
          <w:sz w:val="28"/>
          <w:szCs w:val="28"/>
        </w:rPr>
        <w:t xml:space="preserve"> ҳақли.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 шериги</w:t>
      </w:r>
      <w:r w:rsidRPr="00C100F2">
        <w:rPr>
          <w:rFonts w:eastAsia="Times New Roman"/>
          <w:sz w:val="28"/>
          <w:szCs w:val="28"/>
        </w:rPr>
        <w:t xml:space="preserve"> қонун ҳужжатларига мувофиқ бошқа ҳуқ</w:t>
      </w:r>
      <w:proofErr w:type="gramStart"/>
      <w:r w:rsidRPr="00C100F2">
        <w:rPr>
          <w:rFonts w:eastAsia="Times New Roman"/>
          <w:sz w:val="28"/>
          <w:szCs w:val="28"/>
        </w:rPr>
        <w:t>у</w:t>
      </w:r>
      <w:proofErr w:type="gramEnd"/>
      <w:r w:rsidRPr="00C100F2">
        <w:rPr>
          <w:rFonts w:eastAsia="Times New Roman"/>
          <w:sz w:val="28"/>
          <w:szCs w:val="28"/>
        </w:rPr>
        <w:t>қларга ҳам эга бўлиши мумкин.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39. Давлат шериги: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хусусий шерикка коворкинг маркази ёки меҳнат гузарини қуриш учун ер участкасини бепул асосда ёки давлат мулки бўлган бўш турган объектни «ноль» харид қийматида белгиланг</w:t>
      </w:r>
      <w:r w:rsidRPr="00C100F2">
        <w:rPr>
          <w:rFonts w:eastAsia="Times New Roman"/>
          <w:sz w:val="28"/>
          <w:szCs w:val="28"/>
        </w:rPr>
        <w:t xml:space="preserve">ан муддатларда, тартибда ва шартларда тақдим этиши;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коворкинг марказлари ва меҳнат гузарларини муҳандислик коммуникацияларига, жумладан, электр, газ ва сув таъминоти тармоқларига улаш ва улашни туман (шаҳар</w:t>
      </w:r>
      <w:proofErr w:type="gramStart"/>
      <w:r w:rsidRPr="00C100F2">
        <w:rPr>
          <w:rFonts w:eastAsia="Times New Roman"/>
          <w:sz w:val="28"/>
          <w:szCs w:val="28"/>
        </w:rPr>
        <w:t>)л</w:t>
      </w:r>
      <w:proofErr w:type="gramEnd"/>
      <w:r w:rsidRPr="00C100F2">
        <w:rPr>
          <w:rFonts w:eastAsia="Times New Roman"/>
          <w:sz w:val="28"/>
          <w:szCs w:val="28"/>
        </w:rPr>
        <w:t>ар маҳаллий бюджетларининг қўшимча манбалари ҳи</w:t>
      </w:r>
      <w:r w:rsidRPr="00C100F2">
        <w:rPr>
          <w:rFonts w:eastAsia="Times New Roman"/>
          <w:sz w:val="28"/>
          <w:szCs w:val="28"/>
        </w:rPr>
        <w:t xml:space="preserve">собидан таъминлаши;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хусусий шерикнинг мулки негизида ташкил этилган коворкинг марказлари ва меҳнат гузарларининг мавжуд имтиёзлардан фойдаланишини таъминлаши;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хусусий шерикга солиқ имтиёзлари ва қонун ҳужжатларида назарда тутилган </w:t>
      </w:r>
      <w:proofErr w:type="gramStart"/>
      <w:r w:rsidRPr="00C100F2">
        <w:rPr>
          <w:rFonts w:eastAsia="Times New Roman"/>
          <w:sz w:val="28"/>
          <w:szCs w:val="28"/>
        </w:rPr>
        <w:t>бош</w:t>
      </w:r>
      <w:proofErr w:type="gramEnd"/>
      <w:r w:rsidRPr="00C100F2">
        <w:rPr>
          <w:rFonts w:eastAsia="Times New Roman"/>
          <w:sz w:val="28"/>
          <w:szCs w:val="28"/>
        </w:rPr>
        <w:t>қа преференциялар тақдим этилишида кўмаклашиши;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коворкинг марказлари ва меҳнат гузарларини қуриш (жойлаштириш) учун қурилиш қийматининг 30 фоизигача бўлган қисмини Жамғарма маблағла</w:t>
      </w:r>
      <w:r w:rsidRPr="00C100F2">
        <w:rPr>
          <w:rFonts w:eastAsia="Times New Roman"/>
          <w:sz w:val="28"/>
          <w:szCs w:val="28"/>
        </w:rPr>
        <w:t>ри ҳисобига молиялаштиришда кўмаклашиши;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хусусий шерикнинг хўжалик фаолиятини олиб боришига аралашмаслиги шарт.</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Давлат шериги зиммасида ушбу Низомда ва қонун ҳужжатларида назарда тутилган </w:t>
      </w:r>
      <w:proofErr w:type="gramStart"/>
      <w:r w:rsidRPr="00C100F2">
        <w:rPr>
          <w:rFonts w:eastAsia="Times New Roman"/>
          <w:sz w:val="28"/>
          <w:szCs w:val="28"/>
        </w:rPr>
        <w:t>бош</w:t>
      </w:r>
      <w:proofErr w:type="gramEnd"/>
      <w:r w:rsidRPr="00C100F2">
        <w:rPr>
          <w:rFonts w:eastAsia="Times New Roman"/>
          <w:sz w:val="28"/>
          <w:szCs w:val="28"/>
        </w:rPr>
        <w:t>қа мажбуриятлар ҳам бўлиши мумкин.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40. Хусусий шерик:</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давлат-хусу</w:t>
      </w:r>
      <w:r w:rsidRPr="00C100F2">
        <w:rPr>
          <w:rFonts w:eastAsia="Times New Roman"/>
          <w:sz w:val="28"/>
          <w:szCs w:val="28"/>
        </w:rPr>
        <w:t>сий шериклик лойиҳасини тақдим қилиш тўғрисидаги таклифни кўриб чиқиш учун давлат шеригига тақдим этишга;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коворкинг марказлари ва меҳнат гузарларини қуриш (жойлаштириш) учун замонавий қурилиш маҳсулотларини харид қилиш учун имтиёзли кредитлар олиш ҳамда за</w:t>
      </w:r>
      <w:r w:rsidRPr="00C100F2">
        <w:rPr>
          <w:rFonts w:eastAsia="Times New Roman"/>
          <w:sz w:val="28"/>
          <w:szCs w:val="28"/>
        </w:rPr>
        <w:t>рур ҳолларда белгиланган тартибда қурилиш қийматининг 30 фоизигача бўлган қисмини Жамғарма маблағлари ҳисобига молиялаштириш учун мурожаат қилишга;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фойда олиш ва уни эркин тасарруф этишга;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 амал қиладиган муддатга ер участкасини бепул асосда ёки давла</w:t>
      </w:r>
      <w:r w:rsidRPr="00C100F2">
        <w:rPr>
          <w:rFonts w:eastAsia="Times New Roman"/>
          <w:sz w:val="28"/>
          <w:szCs w:val="28"/>
        </w:rPr>
        <w:t>т мулки бўлган бўш турган объектни «ноль» харид қийматида олиш ҳамда улардан фойдаланишга;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битим шартлари давлат шериги томонидан бузилган тақдирда, уни суд тартибида бекор қилишни талаб қ</w:t>
      </w:r>
      <w:proofErr w:type="gramStart"/>
      <w:r w:rsidRPr="00C100F2">
        <w:rPr>
          <w:rFonts w:eastAsia="Times New Roman"/>
          <w:sz w:val="28"/>
          <w:szCs w:val="28"/>
        </w:rPr>
        <w:t>илишга</w:t>
      </w:r>
      <w:proofErr w:type="gramEnd"/>
      <w:r w:rsidRPr="00C100F2">
        <w:rPr>
          <w:rFonts w:eastAsia="Times New Roman"/>
          <w:sz w:val="28"/>
          <w:szCs w:val="28"/>
        </w:rPr>
        <w:t xml:space="preserve"> ҳақли.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Хусусий шерик қонун ҳужжатларига мувофиқ бошқа ҳуқ</w:t>
      </w:r>
      <w:proofErr w:type="gramStart"/>
      <w:r w:rsidRPr="00C100F2">
        <w:rPr>
          <w:rFonts w:eastAsia="Times New Roman"/>
          <w:sz w:val="28"/>
          <w:szCs w:val="28"/>
        </w:rPr>
        <w:t>у</w:t>
      </w:r>
      <w:proofErr w:type="gramEnd"/>
      <w:r w:rsidRPr="00C100F2">
        <w:rPr>
          <w:rFonts w:eastAsia="Times New Roman"/>
          <w:sz w:val="28"/>
          <w:szCs w:val="28"/>
        </w:rPr>
        <w:t>қла</w:t>
      </w:r>
      <w:r w:rsidRPr="00C100F2">
        <w:rPr>
          <w:rFonts w:eastAsia="Times New Roman"/>
          <w:sz w:val="28"/>
          <w:szCs w:val="28"/>
        </w:rPr>
        <w:t>рга ҳам эга бўлиши мумкин.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41. Хусусий шерик:</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а) коворкинг марказлари ва меҳнат гузарлари қурилишини молиялаштириш ҳамда Ўзбекистон Республикаси Қурилиш вазирлиги томонидан ишлаб чиқилган намунавий лойиҳалар ва талабларга мувофиқ келишилган муддатларда қур</w:t>
      </w:r>
      <w:r w:rsidRPr="00C100F2">
        <w:rPr>
          <w:rFonts w:eastAsia="Times New Roman"/>
          <w:sz w:val="28"/>
          <w:szCs w:val="28"/>
        </w:rPr>
        <w:t>илиши ва фойдаланишга топширилишини таъминлаши;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 Жамғарманинг туман (шаҳар) филиалларини жойлаштириш учун коворкинг марказларидан бепул фойдаланиш ҳуқ</w:t>
      </w:r>
      <w:proofErr w:type="gramStart"/>
      <w:r w:rsidRPr="00C100F2">
        <w:rPr>
          <w:rFonts w:eastAsia="Times New Roman"/>
          <w:sz w:val="28"/>
          <w:szCs w:val="28"/>
        </w:rPr>
        <w:t>у</w:t>
      </w:r>
      <w:proofErr w:type="gramEnd"/>
      <w:r w:rsidRPr="00C100F2">
        <w:rPr>
          <w:rFonts w:eastAsia="Times New Roman"/>
          <w:sz w:val="28"/>
          <w:szCs w:val="28"/>
        </w:rPr>
        <w:t>қи асосида, бироқ банд этилган умумий майдонга нисбати ҳисобланган коммунал тўловларни тўлаш шарти била</w:t>
      </w:r>
      <w:r w:rsidRPr="00C100F2">
        <w:rPr>
          <w:rFonts w:eastAsia="Times New Roman"/>
          <w:sz w:val="28"/>
          <w:szCs w:val="28"/>
        </w:rPr>
        <w:t>н хоналар тақдим этиши;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в) коворкинг марказлари ва меҳнат гузарларини сақ</w:t>
      </w:r>
      <w:proofErr w:type="gramStart"/>
      <w:r w:rsidRPr="00C100F2">
        <w:rPr>
          <w:rFonts w:eastAsia="Times New Roman"/>
          <w:sz w:val="28"/>
          <w:szCs w:val="28"/>
        </w:rPr>
        <w:t>лаб</w:t>
      </w:r>
      <w:proofErr w:type="gramEnd"/>
      <w:r w:rsidRPr="00C100F2">
        <w:rPr>
          <w:rFonts w:eastAsia="Times New Roman"/>
          <w:sz w:val="28"/>
          <w:szCs w:val="28"/>
        </w:rPr>
        <w:t xml:space="preserve"> туриш харажатларини ўз маблағлари ҳисобига қоплаши;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г) битим амал қиладиган бутун муддат давомида объект фаолиятининг ихтисослигини сақлаши;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 коворкинг марказлари ва меҳнат гуза</w:t>
      </w:r>
      <w:r w:rsidRPr="00C100F2">
        <w:rPr>
          <w:rFonts w:eastAsia="Times New Roman"/>
          <w:sz w:val="28"/>
          <w:szCs w:val="28"/>
        </w:rPr>
        <w:t xml:space="preserve">рларига иш ўринлари умумий сонининг камида 70 фоизи миқдорида </w:t>
      </w:r>
      <w:proofErr w:type="gramStart"/>
      <w:r w:rsidRPr="00C100F2">
        <w:rPr>
          <w:rFonts w:eastAsia="Times New Roman"/>
          <w:sz w:val="28"/>
          <w:szCs w:val="28"/>
        </w:rPr>
        <w:t>банд б</w:t>
      </w:r>
      <w:proofErr w:type="gramEnd"/>
      <w:r w:rsidRPr="00C100F2">
        <w:rPr>
          <w:rFonts w:eastAsia="Times New Roman"/>
          <w:sz w:val="28"/>
          <w:szCs w:val="28"/>
        </w:rPr>
        <w:t>ўлмаган ёшларни ишга қабул қилиш шарти билан мустақил равишда тадбиркорлик фаолиятини ташкил этиши;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е) коворкинг марказларида: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ёшлар тадбиркорлиги субъектларига, тадбиркорларга имтиёзли ша</w:t>
      </w:r>
      <w:r w:rsidRPr="00C100F2">
        <w:rPr>
          <w:rFonts w:eastAsia="Times New Roman"/>
          <w:sz w:val="28"/>
          <w:szCs w:val="28"/>
        </w:rPr>
        <w:t>ртларда офис хоналари ва техника, сарфлаш материалларини ижарага бериши, уларни Интернет жаҳон ахборот тармоғи билан таъминлаши;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ёшларнинг бизнес ташаббуслари, стартаплари, ғоялари ва лойиҳаларини амалга оширишга бошқача тарзда кўмаклашиши, жумладан, бизне</w:t>
      </w:r>
      <w:r w:rsidRPr="00C100F2">
        <w:rPr>
          <w:rFonts w:eastAsia="Times New Roman"/>
          <w:sz w:val="28"/>
          <w:szCs w:val="28"/>
        </w:rPr>
        <w:t xml:space="preserve">с режалар ишлаб чиқиш, маслаҳат, юридик, бухгалтерия хизматлари ва </w:t>
      </w:r>
      <w:proofErr w:type="gramStart"/>
      <w:r w:rsidRPr="00C100F2">
        <w:rPr>
          <w:rFonts w:eastAsia="Times New Roman"/>
          <w:sz w:val="28"/>
          <w:szCs w:val="28"/>
        </w:rPr>
        <w:t>бош</w:t>
      </w:r>
      <w:proofErr w:type="gramEnd"/>
      <w:r w:rsidRPr="00C100F2">
        <w:rPr>
          <w:rFonts w:eastAsia="Times New Roman"/>
          <w:sz w:val="28"/>
          <w:szCs w:val="28"/>
        </w:rPr>
        <w:t>қа хизмат турларини кўрсатиши;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тадбиркорлик фаолиятига оид бўлган форумлар, маҳорат дарслари ва семинарлар ташкил этиши;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ж) меҳнат гузарларида: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тадбиркорлик субъектларига чакана савдо в</w:t>
      </w:r>
      <w:r w:rsidRPr="00C100F2">
        <w:rPr>
          <w:rFonts w:eastAsia="Times New Roman"/>
          <w:sz w:val="28"/>
          <w:szCs w:val="28"/>
        </w:rPr>
        <w:t>а маиший хизматлар кўрсатиш фаолиятини ташкил этиш учун имтиёзли шартларда ижарага жой ажратиши;</w:t>
      </w:r>
    </w:p>
    <w:p w:rsidR="00000000" w:rsidRPr="00C100F2" w:rsidRDefault="00805EE7" w:rsidP="00B157BF">
      <w:pPr>
        <w:shd w:val="clear" w:color="auto" w:fill="FFFFFF"/>
        <w:ind w:firstLine="851"/>
        <w:jc w:val="both"/>
        <w:divId w:val="820469236"/>
        <w:rPr>
          <w:rFonts w:eastAsia="Times New Roman"/>
          <w:sz w:val="28"/>
          <w:szCs w:val="28"/>
        </w:rPr>
      </w:pPr>
      <w:proofErr w:type="gramStart"/>
      <w:r w:rsidRPr="00C100F2">
        <w:rPr>
          <w:rFonts w:eastAsia="Times New Roman"/>
          <w:sz w:val="28"/>
          <w:szCs w:val="28"/>
        </w:rPr>
        <w:t>банд б</w:t>
      </w:r>
      <w:proofErr w:type="gramEnd"/>
      <w:r w:rsidRPr="00C100F2">
        <w:rPr>
          <w:rFonts w:eastAsia="Times New Roman"/>
          <w:sz w:val="28"/>
          <w:szCs w:val="28"/>
        </w:rPr>
        <w:t>ўлмаган ишсиз ёшларни фойдали меҳнат фаолиятига ўргатиши ҳамда уларнинг бандлигини таъминлашга кўмаклашиши шарт.</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Хусусий шерик зиммасида ушбу Низомда ва </w:t>
      </w:r>
      <w:r w:rsidRPr="00C100F2">
        <w:rPr>
          <w:rFonts w:eastAsia="Times New Roman"/>
          <w:sz w:val="28"/>
          <w:szCs w:val="28"/>
        </w:rPr>
        <w:t xml:space="preserve">қонун ҳужжатларида назарда тутилган </w:t>
      </w:r>
      <w:proofErr w:type="gramStart"/>
      <w:r w:rsidRPr="00C100F2">
        <w:rPr>
          <w:rFonts w:eastAsia="Times New Roman"/>
          <w:sz w:val="28"/>
          <w:szCs w:val="28"/>
        </w:rPr>
        <w:t>бош</w:t>
      </w:r>
      <w:proofErr w:type="gramEnd"/>
      <w:r w:rsidRPr="00C100F2">
        <w:rPr>
          <w:rFonts w:eastAsia="Times New Roman"/>
          <w:sz w:val="28"/>
          <w:szCs w:val="28"/>
        </w:rPr>
        <w:t>қа мажбуриятлар ҳам бўлиши мумкин.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42. Битим амал қиладиган муддат тугамай туриб хусусий шерик мулки бўлган объектнинг у томонидан мусодара қилинишига йўл қўйилмайди, хусусий шерик Ўзбекистон Республикаси қонун ҳужжат</w:t>
      </w:r>
      <w:r w:rsidRPr="00C100F2">
        <w:rPr>
          <w:rFonts w:eastAsia="Times New Roman"/>
          <w:sz w:val="28"/>
          <w:szCs w:val="28"/>
        </w:rPr>
        <w:t>ларига мувофиқ алмаштирилиши мустасно.</w:t>
      </w:r>
    </w:p>
    <w:p w:rsidR="00000000" w:rsidRPr="00C100F2" w:rsidRDefault="00805EE7" w:rsidP="00B157BF">
      <w:pPr>
        <w:shd w:val="clear" w:color="auto" w:fill="FFFFFF"/>
        <w:jc w:val="center"/>
        <w:divId w:val="1909075085"/>
        <w:rPr>
          <w:rFonts w:eastAsia="Times New Roman"/>
          <w:b/>
          <w:bCs/>
          <w:sz w:val="28"/>
          <w:szCs w:val="28"/>
        </w:rPr>
      </w:pPr>
      <w:r w:rsidRPr="00C100F2">
        <w:rPr>
          <w:rFonts w:eastAsia="Times New Roman"/>
          <w:b/>
          <w:bCs/>
          <w:sz w:val="28"/>
          <w:szCs w:val="28"/>
        </w:rPr>
        <w:t xml:space="preserve">7-боб. Коворкинг марказлари ва меҳнат гузарлари қурилишида Жамғарма маблағлари билан иштирок этиш учун давлат-хусусий шериклик лойиҳаларини кўриб чиқиш тартиби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43. </w:t>
      </w:r>
      <w:proofErr w:type="gramStart"/>
      <w:r w:rsidRPr="00C100F2">
        <w:rPr>
          <w:rFonts w:eastAsia="Times New Roman"/>
          <w:sz w:val="28"/>
          <w:szCs w:val="28"/>
        </w:rPr>
        <w:t>«Yoshlar — kelajagimiz» Давлат дастури доирасида давлат-хусусий шериклик шартларида «Yosh tadbirkorlar» коворкинг марказлари ва «Yoshlar mehnat guzari» комплексларини қуришда қурилиш қийматининг 30 фоизигача бўлган қисмини «Yoshlar — kelajagimiz» жамға</w:t>
      </w:r>
      <w:r w:rsidRPr="00C100F2">
        <w:rPr>
          <w:rFonts w:eastAsia="Times New Roman"/>
          <w:sz w:val="28"/>
          <w:szCs w:val="28"/>
        </w:rPr>
        <w:t xml:space="preserve">рмаси маблағлари ҳисобига молиялаштириш учун давлат-хусусий шериклик лойиҳаларини кўриб чиқиш ушбу Низомга </w:t>
      </w:r>
      <w:hyperlink r:id="rId19" w:history="1">
        <w:r w:rsidRPr="00C100F2">
          <w:rPr>
            <w:rFonts w:eastAsia="Times New Roman"/>
            <w:sz w:val="28"/>
            <w:szCs w:val="28"/>
          </w:rPr>
          <w:t xml:space="preserve">2-иловага </w:t>
        </w:r>
      </w:hyperlink>
      <w:r w:rsidRPr="00C100F2">
        <w:rPr>
          <w:rFonts w:eastAsia="Times New Roman"/>
          <w:sz w:val="28"/>
          <w:szCs w:val="28"/>
        </w:rPr>
        <w:t>мувофиқ схема бўйича амалга оширилади.</w:t>
      </w:r>
      <w:proofErr w:type="gramEnd"/>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44. </w:t>
      </w:r>
      <w:proofErr w:type="gramStart"/>
      <w:r w:rsidRPr="00C100F2">
        <w:rPr>
          <w:rFonts w:eastAsia="Times New Roman"/>
          <w:sz w:val="28"/>
          <w:szCs w:val="28"/>
        </w:rPr>
        <w:t xml:space="preserve">Давлат-хусусий шериклик лойиҳасини амалга ошириш </w:t>
      </w:r>
      <w:r w:rsidRPr="00C100F2">
        <w:rPr>
          <w:rFonts w:eastAsia="Times New Roman"/>
          <w:sz w:val="28"/>
          <w:szCs w:val="28"/>
        </w:rPr>
        <w:t>истагини билдирган хусусий шерик коворкинг маркази ёки меҳнат гузари қурилиши қийматининг 30 фоизгача бўлган қисмини Жамғарма маблағлари ҳисобидан молиялаштиришни сўраб ҳар ойнинг 5-кунига қадар Жамғарманинг туман (шаҳар) филиалига (кейинги ўринларда Жамға</w:t>
      </w:r>
      <w:r w:rsidRPr="00C100F2">
        <w:rPr>
          <w:rFonts w:eastAsia="Times New Roman"/>
          <w:sz w:val="28"/>
          <w:szCs w:val="28"/>
        </w:rPr>
        <w:t xml:space="preserve">рма филиали деб аталади) ушбу Низомнинг </w:t>
      </w:r>
      <w:hyperlink r:id="rId20" w:history="1">
        <w:r w:rsidRPr="00C100F2">
          <w:rPr>
            <w:rFonts w:eastAsia="Times New Roman"/>
            <w:sz w:val="28"/>
            <w:szCs w:val="28"/>
          </w:rPr>
          <w:t xml:space="preserve">8-бандига </w:t>
        </w:r>
      </w:hyperlink>
      <w:r w:rsidRPr="00C100F2">
        <w:rPr>
          <w:rFonts w:eastAsia="Times New Roman"/>
          <w:sz w:val="28"/>
          <w:szCs w:val="28"/>
        </w:rPr>
        <w:t>мувофиқ тақдим этилган аризага қўшимча равишда қуйидаги ҳужжатларни</w:t>
      </w:r>
      <w:proofErr w:type="gramEnd"/>
      <w:r w:rsidRPr="00C100F2">
        <w:rPr>
          <w:rFonts w:eastAsia="Times New Roman"/>
          <w:sz w:val="28"/>
          <w:szCs w:val="28"/>
        </w:rPr>
        <w:t xml:space="preserve"> илова 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давлат-хусусий шериклик лойиҳасини амалга ошириш учун Жамғарма маблағларига б</w:t>
      </w:r>
      <w:r w:rsidRPr="00C100F2">
        <w:rPr>
          <w:rFonts w:eastAsia="Times New Roman"/>
          <w:sz w:val="28"/>
          <w:szCs w:val="28"/>
        </w:rPr>
        <w:t>ўлган эҳтиёж ва молиялаштириш миқдори асосланган тушунтириш хати;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давлат-хусусий шериклик лойиҳасини амалга оширишда хусусий шерикнинг молиявий ҳолати, хусусан, ўз маблағлари ва (ёки) у томонидан жалб этилган кредитлар ва </w:t>
      </w:r>
      <w:proofErr w:type="gramStart"/>
      <w:r w:rsidRPr="00C100F2">
        <w:rPr>
          <w:rFonts w:eastAsia="Times New Roman"/>
          <w:sz w:val="28"/>
          <w:szCs w:val="28"/>
        </w:rPr>
        <w:t>бош</w:t>
      </w:r>
      <w:proofErr w:type="gramEnd"/>
      <w:r w:rsidRPr="00C100F2">
        <w:rPr>
          <w:rFonts w:eastAsia="Times New Roman"/>
          <w:sz w:val="28"/>
          <w:szCs w:val="28"/>
        </w:rPr>
        <w:t>қа манбалар ҳисобига амалга оши</w:t>
      </w:r>
      <w:r w:rsidRPr="00C100F2">
        <w:rPr>
          <w:rFonts w:eastAsia="Times New Roman"/>
          <w:sz w:val="28"/>
          <w:szCs w:val="28"/>
        </w:rPr>
        <w:t>рилишини тасдиқловчи маълумот;</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қурилишнинг лойиҳ</w:t>
      </w:r>
      <w:proofErr w:type="gramStart"/>
      <w:r w:rsidRPr="00C100F2">
        <w:rPr>
          <w:rFonts w:eastAsia="Times New Roman"/>
          <w:sz w:val="28"/>
          <w:szCs w:val="28"/>
        </w:rPr>
        <w:t>а-смета</w:t>
      </w:r>
      <w:proofErr w:type="gramEnd"/>
      <w:r w:rsidRPr="00C100F2">
        <w:rPr>
          <w:rFonts w:eastAsia="Times New Roman"/>
          <w:sz w:val="28"/>
          <w:szCs w:val="28"/>
        </w:rPr>
        <w:t xml:space="preserve"> ҳужжатлари;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коворкинг маркази ёки меҳнат гузарини қуриш мақсадида ер участкасини хусусий шерикка тақдим этиш тўғрисида туман (</w:t>
      </w:r>
      <w:proofErr w:type="gramStart"/>
      <w:r w:rsidRPr="00C100F2">
        <w:rPr>
          <w:rFonts w:eastAsia="Times New Roman"/>
          <w:sz w:val="28"/>
          <w:szCs w:val="28"/>
        </w:rPr>
        <w:t>ша</w:t>
      </w:r>
      <w:proofErr w:type="gramEnd"/>
      <w:r w:rsidRPr="00C100F2">
        <w:rPr>
          <w:rFonts w:eastAsia="Times New Roman"/>
          <w:sz w:val="28"/>
          <w:szCs w:val="28"/>
        </w:rPr>
        <w:t>ҳар) ҳокимлигининг қароридан кўчирма (агар ер участкаси ажратилган бўлса</w:t>
      </w:r>
      <w:r w:rsidRPr="00C100F2">
        <w:rPr>
          <w:rFonts w:eastAsia="Times New Roman"/>
          <w:sz w:val="28"/>
          <w:szCs w:val="28"/>
        </w:rPr>
        <w:t>);</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коворкинг маркази ёки меҳнат гузарини жойлаштириш мақсадида давлат мулки бўлган бўш турган объект хусусий шерикка тақдим этилганлигини тасдиқловчи ҳужжатдан кўчирма (агар давлат мулки бўлган бўш турган объект ажратилган бўлса);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ер участкасига ёки бинога</w:t>
      </w:r>
      <w:r w:rsidRPr="00C100F2">
        <w:rPr>
          <w:rFonts w:eastAsia="Times New Roman"/>
          <w:sz w:val="28"/>
          <w:szCs w:val="28"/>
        </w:rPr>
        <w:t xml:space="preserve"> бўлган ҳуқ</w:t>
      </w:r>
      <w:proofErr w:type="gramStart"/>
      <w:r w:rsidRPr="00C100F2">
        <w:rPr>
          <w:rFonts w:eastAsia="Times New Roman"/>
          <w:sz w:val="28"/>
          <w:szCs w:val="28"/>
        </w:rPr>
        <w:t>у</w:t>
      </w:r>
      <w:proofErr w:type="gramEnd"/>
      <w:r w:rsidRPr="00C100F2">
        <w:rPr>
          <w:rFonts w:eastAsia="Times New Roman"/>
          <w:sz w:val="28"/>
          <w:szCs w:val="28"/>
        </w:rPr>
        <w:t>қ давлат рўйхатидан ўтказилганлиги ҳақидаги гувоҳнома;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давлат-хусусий шериклик тўғрисида тузилган битимдан нусха.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45. Жамғарма филиали ҳужжатлар тўплами тўлиқ тақдим этилган кундан бошлаб ҳар ойнинг 10-кунигача уларнинг ушбу Низомнинг </w:t>
      </w:r>
      <w:hyperlink r:id="rId21" w:history="1">
        <w:r w:rsidRPr="00C100F2">
          <w:rPr>
            <w:rFonts w:eastAsia="Times New Roman"/>
            <w:sz w:val="28"/>
            <w:szCs w:val="28"/>
          </w:rPr>
          <w:t>8</w:t>
        </w:r>
      </w:hyperlink>
      <w:r w:rsidRPr="00C100F2">
        <w:rPr>
          <w:rFonts w:eastAsia="Times New Roman"/>
          <w:sz w:val="28"/>
          <w:szCs w:val="28"/>
        </w:rPr>
        <w:t xml:space="preserve">, </w:t>
      </w:r>
      <w:hyperlink r:id="rId22" w:history="1">
        <w:r w:rsidRPr="00C100F2">
          <w:rPr>
            <w:rFonts w:eastAsia="Times New Roman"/>
            <w:sz w:val="28"/>
            <w:szCs w:val="28"/>
          </w:rPr>
          <w:t>9</w:t>
        </w:r>
      </w:hyperlink>
      <w:r w:rsidRPr="00C100F2">
        <w:rPr>
          <w:rFonts w:eastAsia="Times New Roman"/>
          <w:sz w:val="28"/>
          <w:szCs w:val="28"/>
        </w:rPr>
        <w:t xml:space="preserve"> ва </w:t>
      </w:r>
      <w:hyperlink r:id="rId23" w:history="1">
        <w:r w:rsidRPr="00C100F2">
          <w:rPr>
            <w:rFonts w:eastAsia="Times New Roman"/>
            <w:sz w:val="28"/>
            <w:szCs w:val="28"/>
          </w:rPr>
          <w:t xml:space="preserve">44-бандларида </w:t>
        </w:r>
      </w:hyperlink>
      <w:r w:rsidRPr="00C100F2">
        <w:rPr>
          <w:rFonts w:eastAsia="Times New Roman"/>
          <w:sz w:val="28"/>
          <w:szCs w:val="28"/>
        </w:rPr>
        <w:t>назарда тутилган талабларга мувофиқлиги юзасидан кўриб чиқади.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46. Ушбу Низомнинг</w:t>
      </w:r>
      <w:hyperlink r:id="rId24" w:history="1">
        <w:r w:rsidRPr="00C100F2">
          <w:rPr>
            <w:rFonts w:eastAsia="Times New Roman"/>
            <w:sz w:val="28"/>
            <w:szCs w:val="28"/>
          </w:rPr>
          <w:t xml:space="preserve"> 8</w:t>
        </w:r>
      </w:hyperlink>
      <w:r w:rsidRPr="00C100F2">
        <w:rPr>
          <w:rFonts w:eastAsia="Times New Roman"/>
          <w:sz w:val="28"/>
          <w:szCs w:val="28"/>
        </w:rPr>
        <w:t xml:space="preserve">, </w:t>
      </w:r>
      <w:hyperlink r:id="rId25" w:history="1">
        <w:r w:rsidRPr="00C100F2">
          <w:rPr>
            <w:rFonts w:eastAsia="Times New Roman"/>
            <w:sz w:val="28"/>
            <w:szCs w:val="28"/>
          </w:rPr>
          <w:t>9</w:t>
        </w:r>
      </w:hyperlink>
      <w:r w:rsidRPr="00C100F2">
        <w:rPr>
          <w:rFonts w:eastAsia="Times New Roman"/>
          <w:sz w:val="28"/>
          <w:szCs w:val="28"/>
        </w:rPr>
        <w:t xml:space="preserve"> ва </w:t>
      </w:r>
      <w:hyperlink r:id="rId26" w:history="1">
        <w:r w:rsidRPr="00C100F2">
          <w:rPr>
            <w:rFonts w:eastAsia="Times New Roman"/>
            <w:sz w:val="28"/>
            <w:szCs w:val="28"/>
          </w:rPr>
          <w:t xml:space="preserve">44-бандлари </w:t>
        </w:r>
      </w:hyperlink>
      <w:r w:rsidRPr="00C100F2">
        <w:rPr>
          <w:rFonts w:eastAsia="Times New Roman"/>
          <w:sz w:val="28"/>
          <w:szCs w:val="28"/>
        </w:rPr>
        <w:t>талаблари бузилган ҳолда тақдим этилган ҳужжатлар кўриб чиқилмасдан ҳар ойнинг 12-кунигача хусусий шерикка қайтарил</w:t>
      </w:r>
      <w:r w:rsidRPr="00C100F2">
        <w:rPr>
          <w:rFonts w:eastAsia="Times New Roman"/>
          <w:sz w:val="28"/>
          <w:szCs w:val="28"/>
        </w:rPr>
        <w:t>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Тақдим этилган аризада талаблар </w:t>
      </w:r>
      <w:proofErr w:type="gramStart"/>
      <w:r w:rsidRPr="00C100F2">
        <w:rPr>
          <w:rFonts w:eastAsia="Times New Roman"/>
          <w:sz w:val="28"/>
          <w:szCs w:val="28"/>
        </w:rPr>
        <w:t>бузилганлиги</w:t>
      </w:r>
      <w:proofErr w:type="gramEnd"/>
      <w:r w:rsidRPr="00C100F2">
        <w:rPr>
          <w:rFonts w:eastAsia="Times New Roman"/>
          <w:sz w:val="28"/>
          <w:szCs w:val="28"/>
        </w:rPr>
        <w:t xml:space="preserve"> ҳақидаги билдиришнома ёзма шаклда, шу жумладан, электрон ахборот тизими орқали хусусий шерикка етказилади (жўнатилади). Билдиришномада қандай талаблар бузилганлиги, қонун ҳужжатларининг аниқ нормалари ва ху</w:t>
      </w:r>
      <w:r w:rsidRPr="00C100F2">
        <w:rPr>
          <w:rFonts w:eastAsia="Times New Roman"/>
          <w:sz w:val="28"/>
          <w:szCs w:val="28"/>
        </w:rPr>
        <w:t>сусий шерик кўрсатилган талаблар бузилишини бартараф этиб, ҳужжатларни Жамғарма филиалига такрор кўриб чиқиш учун тақдим этиши мумкин бўлган муддат кўрсатилади.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Хусусий шерик талаблар бузилишини бартараф этишга ва ҳужжатларни такрор кўриб чиқиш учун тақдим</w:t>
      </w:r>
      <w:r w:rsidRPr="00C100F2">
        <w:rPr>
          <w:rFonts w:eastAsia="Times New Roman"/>
          <w:sz w:val="28"/>
          <w:szCs w:val="28"/>
        </w:rPr>
        <w:t xml:space="preserve"> </w:t>
      </w:r>
      <w:proofErr w:type="gramStart"/>
      <w:r w:rsidRPr="00C100F2">
        <w:rPr>
          <w:rFonts w:eastAsia="Times New Roman"/>
          <w:sz w:val="28"/>
          <w:szCs w:val="28"/>
        </w:rPr>
        <w:t>этишга</w:t>
      </w:r>
      <w:proofErr w:type="gramEnd"/>
      <w:r w:rsidRPr="00C100F2">
        <w:rPr>
          <w:rFonts w:eastAsia="Times New Roman"/>
          <w:sz w:val="28"/>
          <w:szCs w:val="28"/>
        </w:rPr>
        <w:t xml:space="preserve"> ҳақли бўлган муддат ёзма ёки электрон билдиришнома олинган кундан бошлаб ўн беш иш кунидан кам бўлиши мумкин эмас.</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Камчиликлар бартараф этилиб такрор тақдим этилган ариза белгиланган тартибда қайта кўриб чиқилади.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47. Хусусий шерик томонидан тақдим</w:t>
      </w:r>
      <w:r w:rsidRPr="00C100F2">
        <w:rPr>
          <w:rFonts w:eastAsia="Times New Roman"/>
          <w:sz w:val="28"/>
          <w:szCs w:val="28"/>
        </w:rPr>
        <w:t xml:space="preserve"> этилган ҳужжатлар Жамғарма филиали томонидан ҳар ойнинг 12-кунига қадар Жамғармага берилади, уларга ҳужжатлар тўпламининг, шу жумладан, давлат-хусусий шериклик лойиҳаси ҳужжатларининг ушбу Низомнинг </w:t>
      </w:r>
      <w:hyperlink r:id="rId27" w:history="1">
        <w:r w:rsidRPr="00C100F2">
          <w:rPr>
            <w:rFonts w:eastAsia="Times New Roman"/>
            <w:sz w:val="28"/>
            <w:szCs w:val="28"/>
          </w:rPr>
          <w:t>8</w:t>
        </w:r>
      </w:hyperlink>
      <w:r w:rsidRPr="00C100F2">
        <w:rPr>
          <w:rFonts w:eastAsia="Times New Roman"/>
          <w:sz w:val="28"/>
          <w:szCs w:val="28"/>
        </w:rPr>
        <w:t xml:space="preserve">, </w:t>
      </w:r>
      <w:hyperlink r:id="rId28" w:history="1">
        <w:r w:rsidRPr="00C100F2">
          <w:rPr>
            <w:rFonts w:eastAsia="Times New Roman"/>
            <w:sz w:val="28"/>
            <w:szCs w:val="28"/>
          </w:rPr>
          <w:t>9</w:t>
        </w:r>
      </w:hyperlink>
      <w:r w:rsidRPr="00C100F2">
        <w:rPr>
          <w:rFonts w:eastAsia="Times New Roman"/>
          <w:sz w:val="28"/>
          <w:szCs w:val="28"/>
        </w:rPr>
        <w:t xml:space="preserve"> ва </w:t>
      </w:r>
      <w:hyperlink r:id="rId29" w:history="1">
        <w:r w:rsidRPr="00C100F2">
          <w:rPr>
            <w:rFonts w:eastAsia="Times New Roman"/>
            <w:sz w:val="28"/>
            <w:szCs w:val="28"/>
          </w:rPr>
          <w:t xml:space="preserve">44-бандлари </w:t>
        </w:r>
      </w:hyperlink>
      <w:r w:rsidRPr="00C100F2">
        <w:rPr>
          <w:rFonts w:eastAsia="Times New Roman"/>
          <w:sz w:val="28"/>
          <w:szCs w:val="28"/>
        </w:rPr>
        <w:t>талабларига мувофиқлиги юзасидан Жамғарма филиали раҳбари имзолаган тегишли хулоса илова қилинади.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48. Жамғарма таклиф этилаётган давлат-хусусий </w:t>
      </w:r>
      <w:r w:rsidRPr="00C100F2">
        <w:rPr>
          <w:rFonts w:eastAsia="Times New Roman"/>
          <w:sz w:val="28"/>
          <w:szCs w:val="28"/>
        </w:rPr>
        <w:t>шериклик лойиҳасини ҳар ойнинг 18-кунига қадар қуйидаги асосда кўриб чиқади: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таклиф этилаётган давлат-хусусий шериклик лойиҳасининг фаолияти соҳаси Жамғарманинг асосий вазифаларига ва ушбу Низом талабларига мувофиқлиги;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хусусий шерикнинг етарлича молиявий </w:t>
      </w:r>
      <w:r w:rsidRPr="00C100F2">
        <w:rPr>
          <w:rFonts w:eastAsia="Times New Roman"/>
          <w:sz w:val="28"/>
          <w:szCs w:val="28"/>
        </w:rPr>
        <w:t>қувватга эгалиги;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ташкил этиладиган корхонанинг штатдаги ходимларини жалб этилган ходимлар умумий сонининг 70 фоизидан кам бўлмаган қисмини ёшлар билан тўлдириши.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Жамғарма давлат-хусусий шериклик лойиҳасини Жамғарма маблағлари билан иштирок этишнинг қонун </w:t>
      </w:r>
      <w:r w:rsidRPr="00C100F2">
        <w:rPr>
          <w:rFonts w:eastAsia="Times New Roman"/>
          <w:sz w:val="28"/>
          <w:szCs w:val="28"/>
        </w:rPr>
        <w:t xml:space="preserve">ҳужжатларига зид бўлмаган </w:t>
      </w:r>
      <w:proofErr w:type="gramStart"/>
      <w:r w:rsidRPr="00C100F2">
        <w:rPr>
          <w:rFonts w:eastAsia="Times New Roman"/>
          <w:sz w:val="28"/>
          <w:szCs w:val="28"/>
        </w:rPr>
        <w:t>бош</w:t>
      </w:r>
      <w:proofErr w:type="gramEnd"/>
      <w:r w:rsidRPr="00C100F2">
        <w:rPr>
          <w:rFonts w:eastAsia="Times New Roman"/>
          <w:sz w:val="28"/>
          <w:szCs w:val="28"/>
        </w:rPr>
        <w:t>қа талаблари асосида ҳам кўриб чиқиши мумкин.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49. Жамғарма давлат-хусусий шериклик лойиҳаларини кўриб чиқиш натижалари бўйича қуйидаги мазмундаги қарорлардан бирини қабул қилади:</w:t>
      </w:r>
    </w:p>
    <w:p w:rsidR="00000000" w:rsidRPr="00C100F2" w:rsidRDefault="00805EE7" w:rsidP="00B157BF">
      <w:pPr>
        <w:shd w:val="clear" w:color="auto" w:fill="FFFFFF"/>
        <w:ind w:firstLine="851"/>
        <w:jc w:val="both"/>
        <w:divId w:val="820469236"/>
        <w:rPr>
          <w:rFonts w:eastAsia="Times New Roman"/>
          <w:sz w:val="28"/>
          <w:szCs w:val="28"/>
        </w:rPr>
      </w:pPr>
      <w:proofErr w:type="gramStart"/>
      <w:r w:rsidRPr="00C100F2">
        <w:rPr>
          <w:rFonts w:eastAsia="Times New Roman"/>
          <w:sz w:val="28"/>
          <w:szCs w:val="28"/>
        </w:rPr>
        <w:t>а) Жамғарма маблағлари билан иштирок этиш юзасид</w:t>
      </w:r>
      <w:r w:rsidRPr="00C100F2">
        <w:rPr>
          <w:rFonts w:eastAsia="Times New Roman"/>
          <w:sz w:val="28"/>
          <w:szCs w:val="28"/>
        </w:rPr>
        <w:t>ан таклиф этилаётган давлат-хусусий шериклик лойиҳасини Жамғарманинг Кузатув кенгашига (кейинги ўринларда Кузатув кенгаши деб аталади) кўриб чиқиш учун киритиш тўғрисида;</w:t>
      </w:r>
      <w:proofErr w:type="gramEnd"/>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 аниқ ва асослантирилган таклиф ҳамда эътирозларни кўрсатган ҳолда тақдим этилган ҳ</w:t>
      </w:r>
      <w:r w:rsidRPr="00C100F2">
        <w:rPr>
          <w:rFonts w:eastAsia="Times New Roman"/>
          <w:sz w:val="28"/>
          <w:szCs w:val="28"/>
        </w:rPr>
        <w:t>ужжатларни қайта кўриб чиқиш зарурлиги тўғрисида;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в) давлат-хусусий шериклик лойиҳасини амалга оширишда Жамғарма маблағлари билан иштирок этишнинг мақсадга мувофиқ эмаслиги тўғрисида.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50. Ушбу Низомнинг 49-банди </w:t>
      </w:r>
      <w:hyperlink r:id="rId30" w:history="1">
        <w:r w:rsidRPr="00C100F2">
          <w:rPr>
            <w:rFonts w:eastAsia="Times New Roman"/>
            <w:sz w:val="28"/>
            <w:szCs w:val="28"/>
          </w:rPr>
          <w:t xml:space="preserve">«б» кичик бандига </w:t>
        </w:r>
      </w:hyperlink>
      <w:r w:rsidRPr="00C100F2">
        <w:rPr>
          <w:rFonts w:eastAsia="Times New Roman"/>
          <w:sz w:val="28"/>
          <w:szCs w:val="28"/>
        </w:rPr>
        <w:t>мувофиқ давлат-хусусий шериклик лойиҳалари Жамғармага қайта кўриб чиқиш учун такроран киритилади.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51. Таклиф этилаётган давлат-хусусий шериклик лойиҳасини ушбу Низомнинг 49-банди </w:t>
      </w:r>
      <w:hyperlink r:id="rId31" w:history="1">
        <w:r w:rsidRPr="00C100F2">
          <w:rPr>
            <w:rFonts w:eastAsia="Times New Roman"/>
            <w:sz w:val="28"/>
            <w:szCs w:val="28"/>
          </w:rPr>
          <w:t>«в» кичик</w:t>
        </w:r>
        <w:r w:rsidRPr="00C100F2">
          <w:rPr>
            <w:rFonts w:eastAsia="Times New Roman"/>
            <w:sz w:val="28"/>
            <w:szCs w:val="28"/>
          </w:rPr>
          <w:t xml:space="preserve"> бандига </w:t>
        </w:r>
      </w:hyperlink>
      <w:r w:rsidRPr="00C100F2">
        <w:rPr>
          <w:rFonts w:eastAsia="Times New Roman"/>
          <w:sz w:val="28"/>
          <w:szCs w:val="28"/>
        </w:rPr>
        <w:t>мувофиқ Кузатув кенгашига киритиш рад этилган тақдирда, Жамғарма филиали орқали хусусий шерикка ариза асослантирилган ҳолда рад этилганлиги тўғрисида ҳар ойнинг 20-кунига қадар ёзма шаклда маълум 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52. Жамғарма томонидан маъқулланган истиқболли давлат-хусусий шериклик лойиҳалари ҳар ойнинг 20-кунига қадар Кузатув кенгашига кўриб чиқиш учун белгиланган тартибда киритилади.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53. Кузатув кенгаши ҳар ойнинг 25-кунига қадар давлат-хусусий шериклик лойиҳала</w:t>
      </w:r>
      <w:r w:rsidRPr="00C100F2">
        <w:rPr>
          <w:rFonts w:eastAsia="Times New Roman"/>
          <w:sz w:val="28"/>
          <w:szCs w:val="28"/>
        </w:rPr>
        <w:t>рини бюджет параметрлари доирасида кўриб чиқади ва қуйидаги мазмундаги қарорлардан бирини қабул 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а) давлат-хусусий шериклик лойиҳасини амалга ошириш учун Жамғарма маблағлари билан иштирок этиш тўғрисида (қарорда ажратиладиган маблағ миқдори кўрсатил</w:t>
      </w:r>
      <w:r w:rsidRPr="00C100F2">
        <w:rPr>
          <w:rFonts w:eastAsia="Times New Roman"/>
          <w:sz w:val="28"/>
          <w:szCs w:val="28"/>
        </w:rPr>
        <w:t>иши ҳамда унинг миқдори коворкинг маркази ёки меҳнат гузари қурилиши қийматининг 30 фоизидан кў</w:t>
      </w:r>
      <w:proofErr w:type="gramStart"/>
      <w:r w:rsidRPr="00C100F2">
        <w:rPr>
          <w:rFonts w:eastAsia="Times New Roman"/>
          <w:sz w:val="28"/>
          <w:szCs w:val="28"/>
        </w:rPr>
        <w:t>п</w:t>
      </w:r>
      <w:proofErr w:type="gramEnd"/>
      <w:r w:rsidRPr="00C100F2">
        <w:rPr>
          <w:rFonts w:eastAsia="Times New Roman"/>
          <w:sz w:val="28"/>
          <w:szCs w:val="28"/>
        </w:rPr>
        <w:t xml:space="preserve"> бўлмаслиги лозим);</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 давлат-хусусий шериклик лойиҳасини амалга оширишда Жамғарма маблағлари билан иштирок этишни рад этиш тўғрисида.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54. Таклиф этилаётган дав</w:t>
      </w:r>
      <w:r w:rsidRPr="00C100F2">
        <w:rPr>
          <w:rFonts w:eastAsia="Times New Roman"/>
          <w:sz w:val="28"/>
          <w:szCs w:val="28"/>
        </w:rPr>
        <w:t xml:space="preserve">лат-хусусий шериклик лойиҳаси ушбу Низомнинг 53-банди </w:t>
      </w:r>
      <w:hyperlink r:id="rId32" w:history="1">
        <w:r w:rsidRPr="00C100F2">
          <w:rPr>
            <w:rFonts w:eastAsia="Times New Roman"/>
            <w:sz w:val="28"/>
            <w:szCs w:val="28"/>
          </w:rPr>
          <w:t xml:space="preserve">«б» кичик бандига </w:t>
        </w:r>
      </w:hyperlink>
      <w:r w:rsidRPr="00C100F2">
        <w:rPr>
          <w:rFonts w:eastAsia="Times New Roman"/>
          <w:sz w:val="28"/>
          <w:szCs w:val="28"/>
        </w:rPr>
        <w:t>мувофиқ рад этилган тақдирда, Жамғарма филиали орқали хусусий шерикка ариза асослантирилган ҳолда рад этилганлиги тўғрисида ҳар ойнинг 28</w:t>
      </w:r>
      <w:r w:rsidRPr="00C100F2">
        <w:rPr>
          <w:rFonts w:eastAsia="Times New Roman"/>
          <w:sz w:val="28"/>
          <w:szCs w:val="28"/>
        </w:rPr>
        <w:t xml:space="preserve">-кунидан </w:t>
      </w:r>
      <w:proofErr w:type="gramStart"/>
      <w:r w:rsidRPr="00C100F2">
        <w:rPr>
          <w:rFonts w:eastAsia="Times New Roman"/>
          <w:sz w:val="28"/>
          <w:szCs w:val="28"/>
        </w:rPr>
        <w:t>кеч б</w:t>
      </w:r>
      <w:proofErr w:type="gramEnd"/>
      <w:r w:rsidRPr="00C100F2">
        <w:rPr>
          <w:rFonts w:eastAsia="Times New Roman"/>
          <w:sz w:val="28"/>
          <w:szCs w:val="28"/>
        </w:rPr>
        <w:t>ўлмаган муддатда ёзма шаклда маълум қилинади.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55. Кузатув кенгашининг давлат-хусусий шериклик лойиҳаси бўйича ижобий қарори Кузатув кенгаши мажлисининг баённомаси билан расмийлаштирилади ҳамда Жамғарма филиали ва хусусий шерик ўртасида «Масъу</w:t>
      </w:r>
      <w:r w:rsidRPr="00C100F2">
        <w:rPr>
          <w:rFonts w:eastAsia="Times New Roman"/>
          <w:sz w:val="28"/>
          <w:szCs w:val="28"/>
        </w:rPr>
        <w:t>лияти чекланган ҳамда қўшимча масъулиятли жамиятлар тўғрисида</w:t>
      </w:r>
      <w:proofErr w:type="gramStart"/>
      <w:r w:rsidRPr="00C100F2">
        <w:rPr>
          <w:rFonts w:eastAsia="Times New Roman"/>
          <w:sz w:val="28"/>
          <w:szCs w:val="28"/>
        </w:rPr>
        <w:t>»г</w:t>
      </w:r>
      <w:proofErr w:type="gramEnd"/>
      <w:r w:rsidRPr="00C100F2">
        <w:rPr>
          <w:rFonts w:eastAsia="Times New Roman"/>
          <w:sz w:val="28"/>
          <w:szCs w:val="28"/>
        </w:rPr>
        <w:t xml:space="preserve">и Ўзбекистон Республикаси </w:t>
      </w:r>
      <w:hyperlink r:id="rId33" w:history="1">
        <w:r w:rsidRPr="00C100F2">
          <w:rPr>
            <w:rFonts w:eastAsia="Times New Roman"/>
            <w:sz w:val="28"/>
            <w:szCs w:val="28"/>
          </w:rPr>
          <w:t>Қонунига</w:t>
        </w:r>
      </w:hyperlink>
      <w:r w:rsidRPr="00C100F2">
        <w:rPr>
          <w:rFonts w:eastAsia="Times New Roman"/>
          <w:sz w:val="28"/>
          <w:szCs w:val="28"/>
        </w:rPr>
        <w:t xml:space="preserve"> мувофиқ масъулияти чекланган жамият ёки қўшимча масъулиятли жамият (кейинги ўринларда жамият деб аталади) таъсис шарт</w:t>
      </w:r>
      <w:r w:rsidRPr="00C100F2">
        <w:rPr>
          <w:rFonts w:eastAsia="Times New Roman"/>
          <w:sz w:val="28"/>
          <w:szCs w:val="28"/>
        </w:rPr>
        <w:t>номасини тузиш учун асос ҳисобланади.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56. Давлат-хусусий шериклик лойиҳаси бўйича ижобий қарор қабул қилинган Кузатув кенгаши мажлисининг баённомасида қуйидагилар қайд этилиши лозим:</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Жамғарма томонидан ажратиладиган маблағ миқдори, устав фондидаги (устав к</w:t>
      </w:r>
      <w:r w:rsidRPr="00C100F2">
        <w:rPr>
          <w:rFonts w:eastAsia="Times New Roman"/>
          <w:sz w:val="28"/>
          <w:szCs w:val="28"/>
        </w:rPr>
        <w:t>апиталидаги) фоиз улуши, усуллари ва муддатлари;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таъсис шартномасини имзолаш муддати;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қонун ҳужжатларига мувофиқ </w:t>
      </w:r>
      <w:proofErr w:type="gramStart"/>
      <w:r w:rsidRPr="00C100F2">
        <w:rPr>
          <w:rFonts w:eastAsia="Times New Roman"/>
          <w:sz w:val="28"/>
          <w:szCs w:val="28"/>
        </w:rPr>
        <w:t>бош</w:t>
      </w:r>
      <w:proofErr w:type="gramEnd"/>
      <w:r w:rsidRPr="00C100F2">
        <w:rPr>
          <w:rFonts w:eastAsia="Times New Roman"/>
          <w:sz w:val="28"/>
          <w:szCs w:val="28"/>
        </w:rPr>
        <w:t>қа алоҳида шартлар.</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57. Кузатув кенгаши мажлиси баённомасининг нусхаси уни Кузатув кенгаши тасдиқлаган кундан бошлаб уч иш куни мобайнида Жа</w:t>
      </w:r>
      <w:r w:rsidRPr="00C100F2">
        <w:rPr>
          <w:rFonts w:eastAsia="Times New Roman"/>
          <w:sz w:val="28"/>
          <w:szCs w:val="28"/>
        </w:rPr>
        <w:t>мғарма томонидан унинг филиали орқали хусусий шерикка юборилади.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58. Жамғарма филиали: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жамғарма маблағларини молиялаштириш даврига қадар бўлган муддатда давлат-хусусий шериклик тўғрисида битим бекор қилинганда, шунингдек, хусусий шерик томонидан Жамғарма м</w:t>
      </w:r>
      <w:r w:rsidRPr="00C100F2">
        <w:rPr>
          <w:rFonts w:eastAsia="Times New Roman"/>
          <w:sz w:val="28"/>
          <w:szCs w:val="28"/>
        </w:rPr>
        <w:t xml:space="preserve">аблағлари билан иштирок этишни рад этиб ёзма равишда мурожаат қилинганда таъсис шартномасини имзоламайди ва </w:t>
      </w:r>
      <w:proofErr w:type="gramStart"/>
      <w:r w:rsidRPr="00C100F2">
        <w:rPr>
          <w:rFonts w:eastAsia="Times New Roman"/>
          <w:sz w:val="28"/>
          <w:szCs w:val="28"/>
        </w:rPr>
        <w:t>бу</w:t>
      </w:r>
      <w:proofErr w:type="gramEnd"/>
      <w:r w:rsidRPr="00C100F2">
        <w:rPr>
          <w:rFonts w:eastAsia="Times New Roman"/>
          <w:sz w:val="28"/>
          <w:szCs w:val="28"/>
        </w:rPr>
        <w:t xml:space="preserve"> ҳақда Жамғармага ахборот киритади;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жамғарма маблағлари билан иштирок этиладиган давлат-хусусий шериклик лойиҳаларни амалга ошириш учун қонун ҳужж</w:t>
      </w:r>
      <w:r w:rsidRPr="00C100F2">
        <w:rPr>
          <w:rFonts w:eastAsia="Times New Roman"/>
          <w:sz w:val="28"/>
          <w:szCs w:val="28"/>
        </w:rPr>
        <w:t>атларига мувофиқ Кузатув кенгаши мажлисининг баённомасида белгиланган муддатда хусусий шерик билан таъсис шартномаси тузади ва жамият уставини тасдиқлайди.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59. Жамият юридик шахс сифатида белгиланган тартибда давлат </w:t>
      </w:r>
      <w:proofErr w:type="gramStart"/>
      <w:r w:rsidRPr="00C100F2">
        <w:rPr>
          <w:rFonts w:eastAsia="Times New Roman"/>
          <w:sz w:val="28"/>
          <w:szCs w:val="28"/>
        </w:rPr>
        <w:t>р</w:t>
      </w:r>
      <w:proofErr w:type="gramEnd"/>
      <w:r w:rsidRPr="00C100F2">
        <w:rPr>
          <w:rFonts w:eastAsia="Times New Roman"/>
          <w:sz w:val="28"/>
          <w:szCs w:val="28"/>
        </w:rPr>
        <w:t>ўйхатидан ўтказилади.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Агар таъсис шартн</w:t>
      </w:r>
      <w:r w:rsidRPr="00C100F2">
        <w:rPr>
          <w:rFonts w:eastAsia="Times New Roman"/>
          <w:sz w:val="28"/>
          <w:szCs w:val="28"/>
        </w:rPr>
        <w:t xml:space="preserve">омасида бошқача тартиб назарда тутилмаган бўлса, жамиятни юридик шахс сифатида давлат </w:t>
      </w:r>
      <w:proofErr w:type="gramStart"/>
      <w:r w:rsidRPr="00C100F2">
        <w:rPr>
          <w:rFonts w:eastAsia="Times New Roman"/>
          <w:sz w:val="28"/>
          <w:szCs w:val="28"/>
        </w:rPr>
        <w:t>р</w:t>
      </w:r>
      <w:proofErr w:type="gramEnd"/>
      <w:r w:rsidRPr="00C100F2">
        <w:rPr>
          <w:rFonts w:eastAsia="Times New Roman"/>
          <w:sz w:val="28"/>
          <w:szCs w:val="28"/>
        </w:rPr>
        <w:t>ўйхатидан ўтказиш учун зарур бўлган ҳужжатларни тайёрлаш хусусий шерик томонидан амалга оширилади.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60. Жамият юридик шахс сифатида давлат </w:t>
      </w:r>
      <w:proofErr w:type="gramStart"/>
      <w:r w:rsidRPr="00C100F2">
        <w:rPr>
          <w:rFonts w:eastAsia="Times New Roman"/>
          <w:sz w:val="28"/>
          <w:szCs w:val="28"/>
        </w:rPr>
        <w:t>р</w:t>
      </w:r>
      <w:proofErr w:type="gramEnd"/>
      <w:r w:rsidRPr="00C100F2">
        <w:rPr>
          <w:rFonts w:eastAsia="Times New Roman"/>
          <w:sz w:val="28"/>
          <w:szCs w:val="28"/>
        </w:rPr>
        <w:t xml:space="preserve">ўйхатидан ўтказилгандан кейин </w:t>
      </w:r>
      <w:r w:rsidRPr="00C100F2">
        <w:rPr>
          <w:rFonts w:eastAsia="Times New Roman"/>
          <w:sz w:val="28"/>
          <w:szCs w:val="28"/>
        </w:rPr>
        <w:t>хусусий шерик томонидан Жамғарма филиалига қуйидаги ҳужжатлар тақдим этилади: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юридик шахс давлат </w:t>
      </w:r>
      <w:proofErr w:type="gramStart"/>
      <w:r w:rsidRPr="00C100F2">
        <w:rPr>
          <w:rFonts w:eastAsia="Times New Roman"/>
          <w:sz w:val="28"/>
          <w:szCs w:val="28"/>
        </w:rPr>
        <w:t>р</w:t>
      </w:r>
      <w:proofErr w:type="gramEnd"/>
      <w:r w:rsidRPr="00C100F2">
        <w:rPr>
          <w:rFonts w:eastAsia="Times New Roman"/>
          <w:sz w:val="28"/>
          <w:szCs w:val="28"/>
        </w:rPr>
        <w:t>ўйхатидан ўтказилганлиги тўғрисидаги гувоҳнома;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жамият уставининг давлат </w:t>
      </w:r>
      <w:proofErr w:type="gramStart"/>
      <w:r w:rsidRPr="00C100F2">
        <w:rPr>
          <w:rFonts w:eastAsia="Times New Roman"/>
          <w:sz w:val="28"/>
          <w:szCs w:val="28"/>
        </w:rPr>
        <w:t>р</w:t>
      </w:r>
      <w:proofErr w:type="gramEnd"/>
      <w:r w:rsidRPr="00C100F2">
        <w:rPr>
          <w:rFonts w:eastAsia="Times New Roman"/>
          <w:sz w:val="28"/>
          <w:szCs w:val="28"/>
        </w:rPr>
        <w:t>ўйхатидан ўтказилган нусхаси.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Давлат-хусусий шериклик лойиҳасидан келиб чиқиб Жамғар</w:t>
      </w:r>
      <w:r w:rsidRPr="00C100F2">
        <w:rPr>
          <w:rFonts w:eastAsia="Times New Roman"/>
          <w:sz w:val="28"/>
          <w:szCs w:val="28"/>
        </w:rPr>
        <w:t xml:space="preserve">манинг филиали хусусий шерикдан қўшимча маълумот ва (ёки) ҳужжатлар </w:t>
      </w:r>
      <w:proofErr w:type="gramStart"/>
      <w:r w:rsidRPr="00C100F2">
        <w:rPr>
          <w:rFonts w:eastAsia="Times New Roman"/>
          <w:sz w:val="28"/>
          <w:szCs w:val="28"/>
        </w:rPr>
        <w:t>с</w:t>
      </w:r>
      <w:proofErr w:type="gramEnd"/>
      <w:r w:rsidRPr="00C100F2">
        <w:rPr>
          <w:rFonts w:eastAsia="Times New Roman"/>
          <w:sz w:val="28"/>
          <w:szCs w:val="28"/>
        </w:rPr>
        <w:t>ўраб олиши мумкин.</w:t>
      </w:r>
    </w:p>
    <w:p w:rsidR="00000000" w:rsidRPr="00C100F2" w:rsidRDefault="00805EE7" w:rsidP="00B157BF">
      <w:pPr>
        <w:shd w:val="clear" w:color="auto" w:fill="FFFFFF"/>
        <w:jc w:val="center"/>
        <w:divId w:val="1003629422"/>
        <w:rPr>
          <w:rFonts w:eastAsia="Times New Roman"/>
          <w:b/>
          <w:bCs/>
          <w:sz w:val="28"/>
          <w:szCs w:val="28"/>
        </w:rPr>
      </w:pPr>
      <w:r w:rsidRPr="00C100F2">
        <w:rPr>
          <w:rFonts w:eastAsia="Times New Roman"/>
          <w:b/>
          <w:bCs/>
          <w:sz w:val="28"/>
          <w:szCs w:val="28"/>
        </w:rPr>
        <w:t>8-боб. Жамғарма маблағларини ажратиш ва ушбу маблағларни жамият устав жамғармасига (устав капиталига) кейинчалик капиталлаштириш</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 xml:space="preserve">61. Жамият юридик шахс сифатида давлат </w:t>
      </w:r>
      <w:proofErr w:type="gramStart"/>
      <w:r w:rsidRPr="00C100F2">
        <w:rPr>
          <w:rFonts w:eastAsia="Times New Roman"/>
          <w:sz w:val="28"/>
          <w:szCs w:val="28"/>
        </w:rPr>
        <w:t>р</w:t>
      </w:r>
      <w:proofErr w:type="gramEnd"/>
      <w:r w:rsidRPr="00C100F2">
        <w:rPr>
          <w:rFonts w:eastAsia="Times New Roman"/>
          <w:sz w:val="28"/>
          <w:szCs w:val="28"/>
        </w:rPr>
        <w:t>ўйхатидан ўтказилганидан сўнг Жамғарма ўзининг филиали сўровига асосан таъсис шартномасида белгиланган муддатларда Жамғарманинг филиали орқали хусусий шерикка белгиланган тартибда маблағларни ажратади.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Жамғарма маблағлари қиймати икки миллиард сўмдан юқор</w:t>
      </w:r>
      <w:r w:rsidRPr="00C100F2">
        <w:rPr>
          <w:rFonts w:eastAsia="Times New Roman"/>
          <w:sz w:val="28"/>
          <w:szCs w:val="28"/>
        </w:rPr>
        <w:t xml:space="preserve">и бўлган давлат-хусусий шериклик лойиҳаси Ўзбекистон Республикаси Президенти ҳузуридаги </w:t>
      </w:r>
      <w:proofErr w:type="gramStart"/>
      <w:r w:rsidRPr="00C100F2">
        <w:rPr>
          <w:rFonts w:eastAsia="Times New Roman"/>
          <w:sz w:val="28"/>
          <w:szCs w:val="28"/>
        </w:rPr>
        <w:t>Лойи</w:t>
      </w:r>
      <w:proofErr w:type="gramEnd"/>
      <w:r w:rsidRPr="00C100F2">
        <w:rPr>
          <w:rFonts w:eastAsia="Times New Roman"/>
          <w:sz w:val="28"/>
          <w:szCs w:val="28"/>
        </w:rPr>
        <w:t>ҳа бошқаруви миллий агентлигининг ижобий хулосаси олингандан сўнг молиялаштирилади.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62. Жамият устав фондига (устав капиталига) Жамғарма улуши пул (миллий валюта) ё</w:t>
      </w:r>
      <w:r w:rsidRPr="00C100F2">
        <w:rPr>
          <w:rFonts w:eastAsia="Times New Roman"/>
          <w:sz w:val="28"/>
          <w:szCs w:val="28"/>
        </w:rPr>
        <w:t>ки мол-мулк тарзида киритилиши мумкин.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63. Коворкинг марказлари ва меҳнат гузарлари қурилиши учун ажратилган Жамғарма маблағлари жамиятнинг таъсис шартномасида белгиланган муддатларда жамиятнинг устав жамғармасига (устав капиталига) капиталлаштирилади.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64.</w:t>
      </w:r>
      <w:r w:rsidRPr="00C100F2">
        <w:rPr>
          <w:rFonts w:eastAsia="Times New Roman"/>
          <w:sz w:val="28"/>
          <w:szCs w:val="28"/>
        </w:rPr>
        <w:t xml:space="preserve"> Коворкинг марказлари ва меҳнат гузарлари қурилиши учун Жамғарма маблағлари ажратилган жамиятни ташкил этиш ва бошқариш билан боғлиқ муносабатлар «Масъулияти чекланган ҳамда қўшимча масъулиятли жамиятлар тўғрисида</w:t>
      </w:r>
      <w:proofErr w:type="gramStart"/>
      <w:r w:rsidRPr="00C100F2">
        <w:rPr>
          <w:rFonts w:eastAsia="Times New Roman"/>
          <w:sz w:val="28"/>
          <w:szCs w:val="28"/>
        </w:rPr>
        <w:t>»г</w:t>
      </w:r>
      <w:proofErr w:type="gramEnd"/>
      <w:r w:rsidRPr="00C100F2">
        <w:rPr>
          <w:rFonts w:eastAsia="Times New Roman"/>
          <w:sz w:val="28"/>
          <w:szCs w:val="28"/>
        </w:rPr>
        <w:t xml:space="preserve">и Ўзбекистон Республикаси </w:t>
      </w:r>
      <w:hyperlink r:id="rId34" w:history="1">
        <w:r w:rsidRPr="00C100F2">
          <w:rPr>
            <w:rFonts w:eastAsia="Times New Roman"/>
            <w:sz w:val="28"/>
            <w:szCs w:val="28"/>
          </w:rPr>
          <w:t>Қонуни</w:t>
        </w:r>
      </w:hyperlink>
      <w:r w:rsidRPr="00C100F2">
        <w:rPr>
          <w:rFonts w:eastAsia="Times New Roman"/>
          <w:sz w:val="28"/>
          <w:szCs w:val="28"/>
        </w:rPr>
        <w:t xml:space="preserve"> ва бошқа қонун ҳужжатларига мувофиқ амалга оширилади.</w:t>
      </w:r>
    </w:p>
    <w:p w:rsidR="00000000" w:rsidRPr="00C100F2" w:rsidRDefault="00805EE7" w:rsidP="00B157BF">
      <w:pPr>
        <w:shd w:val="clear" w:color="auto" w:fill="FFFFFF"/>
        <w:jc w:val="center"/>
        <w:divId w:val="1105922703"/>
        <w:rPr>
          <w:rFonts w:eastAsia="Times New Roman"/>
          <w:b/>
          <w:bCs/>
          <w:sz w:val="28"/>
          <w:szCs w:val="28"/>
        </w:rPr>
      </w:pPr>
      <w:r w:rsidRPr="00C100F2">
        <w:rPr>
          <w:rFonts w:eastAsia="Times New Roman"/>
          <w:b/>
          <w:bCs/>
          <w:sz w:val="28"/>
          <w:szCs w:val="28"/>
        </w:rPr>
        <w:t>9-боб. Якунловчи қоида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65. Ушбу Низом талаблари бузилишида айбдор шахслар қонун ҳужжатларида белгиланган тартибда жавоб берадилар.</w:t>
      </w:r>
    </w:p>
    <w:p w:rsidR="00000000" w:rsidRPr="00C100F2" w:rsidRDefault="00805EE7" w:rsidP="00B157BF">
      <w:pPr>
        <w:shd w:val="clear" w:color="auto" w:fill="FFFFFF"/>
        <w:jc w:val="center"/>
        <w:divId w:val="758871941"/>
        <w:rPr>
          <w:rFonts w:eastAsia="Times New Roman"/>
          <w:sz w:val="28"/>
          <w:szCs w:val="28"/>
        </w:rPr>
      </w:pPr>
      <w:r w:rsidRPr="00C100F2">
        <w:rPr>
          <w:rFonts w:eastAsia="Times New Roman"/>
          <w:sz w:val="28"/>
          <w:szCs w:val="28"/>
        </w:rPr>
        <w:t xml:space="preserve">«Yoshlar — kelajagimiz» Давлат дастури доирасида давлат-хусусий шериклик шартларида «Yosh tadbirkorlar» коворкинг марказлари ва «Yoshlar mehnat guzari» комплексларини қуриш ҳамда фаолиятини ташкил этиш тартиби тўғрисидаги </w:t>
      </w:r>
      <w:hyperlink r:id="rId35" w:history="1">
        <w:r w:rsidRPr="00C100F2">
          <w:rPr>
            <w:rFonts w:eastAsia="Times New Roman"/>
            <w:sz w:val="28"/>
            <w:szCs w:val="28"/>
          </w:rPr>
          <w:t xml:space="preserve">низомга </w:t>
        </w:r>
        <w:r w:rsidRPr="00C100F2">
          <w:rPr>
            <w:rFonts w:eastAsia="Times New Roman"/>
            <w:sz w:val="28"/>
            <w:szCs w:val="28"/>
          </w:rPr>
          <w:br/>
        </w:r>
      </w:hyperlink>
      <w:r w:rsidRPr="00C100F2">
        <w:rPr>
          <w:rFonts w:eastAsia="Times New Roman"/>
          <w:sz w:val="28"/>
          <w:szCs w:val="28"/>
        </w:rPr>
        <w:t>1-ИЛОВА</w:t>
      </w:r>
    </w:p>
    <w:p w:rsidR="00000000" w:rsidRPr="00C100F2" w:rsidRDefault="00805EE7" w:rsidP="00B157BF">
      <w:pPr>
        <w:shd w:val="clear" w:color="auto" w:fill="FFFFFF"/>
        <w:jc w:val="center"/>
        <w:divId w:val="1364743456"/>
        <w:rPr>
          <w:rFonts w:eastAsia="Times New Roman"/>
          <w:b/>
          <w:bCs/>
          <w:sz w:val="28"/>
          <w:szCs w:val="28"/>
        </w:rPr>
      </w:pPr>
      <w:r w:rsidRPr="00C100F2">
        <w:rPr>
          <w:rFonts w:eastAsia="Times New Roman"/>
          <w:b/>
          <w:bCs/>
          <w:sz w:val="28"/>
          <w:szCs w:val="28"/>
        </w:rPr>
        <w:t>«Yoshlar — kelajagimiz» Давлат дастури доирасида давлат-хусусий шериклик шартларида «Yosh tadbirkorlar» коворкинг марказлари ва «Yoshlar mehnat guzari» комплексларини қуриш ҳамда фаолиятини ташкил этиш</w:t>
      </w:r>
    </w:p>
    <w:p w:rsidR="00000000" w:rsidRPr="00C100F2" w:rsidRDefault="00805EE7" w:rsidP="00B157BF">
      <w:pPr>
        <w:shd w:val="clear" w:color="auto" w:fill="FFFFFF"/>
        <w:jc w:val="center"/>
        <w:divId w:val="820469236"/>
        <w:rPr>
          <w:rFonts w:eastAsia="Times New Roman"/>
          <w:caps/>
          <w:sz w:val="28"/>
          <w:szCs w:val="28"/>
        </w:rPr>
      </w:pPr>
      <w:r w:rsidRPr="00C100F2">
        <w:rPr>
          <w:rStyle w:val="a6"/>
          <w:rFonts w:eastAsia="Times New Roman"/>
          <w:caps/>
          <w:sz w:val="28"/>
          <w:szCs w:val="28"/>
        </w:rPr>
        <w:t>СХЕМАСИ</w:t>
      </w:r>
    </w:p>
    <w:p w:rsidR="00000000" w:rsidRPr="00C100F2" w:rsidRDefault="00805EE7" w:rsidP="00B157BF">
      <w:pPr>
        <w:shd w:val="clear" w:color="auto" w:fill="FFFFFF"/>
        <w:jc w:val="center"/>
        <w:divId w:val="1554652834"/>
        <w:rPr>
          <w:rFonts w:eastAsia="Times New Roman"/>
          <w:sz w:val="28"/>
          <w:szCs w:val="28"/>
        </w:rPr>
      </w:pPr>
      <w:r w:rsidRPr="00C100F2">
        <w:rPr>
          <w:rFonts w:eastAsia="Times New Roman"/>
          <w:noProof/>
          <w:sz w:val="28"/>
          <w:szCs w:val="28"/>
        </w:rPr>
        <w:drawing>
          <wp:inline distT="0" distB="0" distL="0" distR="0" wp14:anchorId="1B3E0B4D" wp14:editId="36444ECF">
            <wp:extent cx="304800" cy="304800"/>
            <wp:effectExtent l="0" t="0" r="0" b="0"/>
            <wp:docPr id="1" name="Рисунок 1" descr="http://lex.uz/files/408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files/4083023"/>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Pr="00C100F2" w:rsidRDefault="00805EE7" w:rsidP="00B157BF">
      <w:pPr>
        <w:shd w:val="clear" w:color="auto" w:fill="FFFFFF"/>
        <w:jc w:val="center"/>
        <w:divId w:val="963846272"/>
        <w:rPr>
          <w:rFonts w:eastAsia="Times New Roman"/>
          <w:sz w:val="28"/>
          <w:szCs w:val="28"/>
        </w:rPr>
      </w:pPr>
      <w:r w:rsidRPr="00C100F2">
        <w:rPr>
          <w:rFonts w:eastAsia="Times New Roman"/>
          <w:noProof/>
          <w:sz w:val="28"/>
          <w:szCs w:val="28"/>
        </w:rPr>
        <w:drawing>
          <wp:inline distT="0" distB="0" distL="0" distR="0" wp14:anchorId="138E03AD" wp14:editId="4A2FCABB">
            <wp:extent cx="304800" cy="304800"/>
            <wp:effectExtent l="0" t="0" r="0" b="0"/>
            <wp:docPr id="2" name="Рисунок 2" descr="http://lex.uz/files/408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uz/files/408302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Pr="00C100F2" w:rsidRDefault="00805EE7" w:rsidP="00B157BF">
      <w:pPr>
        <w:shd w:val="clear" w:color="auto" w:fill="FFFFFF"/>
        <w:jc w:val="center"/>
        <w:divId w:val="1603800888"/>
        <w:rPr>
          <w:rFonts w:eastAsia="Times New Roman"/>
          <w:sz w:val="28"/>
          <w:szCs w:val="28"/>
        </w:rPr>
      </w:pPr>
      <w:r w:rsidRPr="00C100F2">
        <w:rPr>
          <w:rFonts w:eastAsia="Times New Roman"/>
          <w:sz w:val="28"/>
          <w:szCs w:val="28"/>
        </w:rPr>
        <w:t>«Yoshlar — kelajagimiz» Давлат дас</w:t>
      </w:r>
      <w:r w:rsidRPr="00C100F2">
        <w:rPr>
          <w:rFonts w:eastAsia="Times New Roman"/>
          <w:sz w:val="28"/>
          <w:szCs w:val="28"/>
        </w:rPr>
        <w:t xml:space="preserve">тури доирасида давлат-хусусий шериклик шартларида «Yosh tadbirkorlar» коворкинг марказлари ва «Yoshlar mehnat guzari» комплексларини қуриш ҳамда фаолиятини ташкил этиш тартиби тўғрисидаги </w:t>
      </w:r>
      <w:hyperlink r:id="rId38" w:history="1">
        <w:r w:rsidRPr="00C100F2">
          <w:rPr>
            <w:rFonts w:eastAsia="Times New Roman"/>
            <w:sz w:val="28"/>
            <w:szCs w:val="28"/>
          </w:rPr>
          <w:t xml:space="preserve">низомга </w:t>
        </w:r>
        <w:r w:rsidRPr="00C100F2">
          <w:rPr>
            <w:rFonts w:eastAsia="Times New Roman"/>
            <w:sz w:val="28"/>
            <w:szCs w:val="28"/>
          </w:rPr>
          <w:br/>
        </w:r>
      </w:hyperlink>
      <w:r w:rsidRPr="00C100F2">
        <w:rPr>
          <w:rFonts w:eastAsia="Times New Roman"/>
          <w:sz w:val="28"/>
          <w:szCs w:val="28"/>
        </w:rPr>
        <w:t>2-ИЛОВА</w:t>
      </w:r>
    </w:p>
    <w:p w:rsidR="00000000" w:rsidRPr="00C100F2" w:rsidRDefault="00805EE7" w:rsidP="00B157BF">
      <w:pPr>
        <w:shd w:val="clear" w:color="auto" w:fill="FFFFFF"/>
        <w:jc w:val="center"/>
        <w:divId w:val="1862931959"/>
        <w:rPr>
          <w:rFonts w:eastAsia="Times New Roman"/>
          <w:b/>
          <w:bCs/>
          <w:sz w:val="28"/>
          <w:szCs w:val="28"/>
        </w:rPr>
      </w:pPr>
      <w:r w:rsidRPr="00C100F2">
        <w:rPr>
          <w:rFonts w:eastAsia="Times New Roman"/>
          <w:b/>
          <w:bCs/>
          <w:sz w:val="28"/>
          <w:szCs w:val="28"/>
        </w:rPr>
        <w:lastRenderedPageBreak/>
        <w:t>«Yos</w:t>
      </w:r>
      <w:r w:rsidRPr="00C100F2">
        <w:rPr>
          <w:rFonts w:eastAsia="Times New Roman"/>
          <w:b/>
          <w:bCs/>
          <w:sz w:val="28"/>
          <w:szCs w:val="28"/>
        </w:rPr>
        <w:t>hlar — kelajagimiz» Давлат дастури доирасида давлат-хусусий шериклик шартларида «Yosh tadbirkorlar» коворкинг марказлари ва «Yoshlar mehnat guzari» комплексларини қуришда қурилиш қийматининг 30 фоизигача бўлган қисмини «Yoshlar — kelajagimiz» жамғармаси ма</w:t>
      </w:r>
      <w:r w:rsidRPr="00C100F2">
        <w:rPr>
          <w:rFonts w:eastAsia="Times New Roman"/>
          <w:b/>
          <w:bCs/>
          <w:sz w:val="28"/>
          <w:szCs w:val="28"/>
        </w:rPr>
        <w:t>блағлари ҳисобига молиялаштириш учун давлат-хусусий шериклик лойиҳаларини кўриб чиқиш</w:t>
      </w:r>
    </w:p>
    <w:p w:rsidR="00000000" w:rsidRPr="00C100F2" w:rsidRDefault="00805EE7" w:rsidP="00B157BF">
      <w:pPr>
        <w:shd w:val="clear" w:color="auto" w:fill="FFFFFF"/>
        <w:jc w:val="center"/>
        <w:divId w:val="820469236"/>
        <w:rPr>
          <w:rFonts w:eastAsia="Times New Roman"/>
          <w:caps/>
          <w:sz w:val="28"/>
          <w:szCs w:val="28"/>
        </w:rPr>
      </w:pPr>
      <w:r w:rsidRPr="00C100F2">
        <w:rPr>
          <w:rStyle w:val="a6"/>
          <w:rFonts w:eastAsia="Times New Roman"/>
          <w:caps/>
          <w:sz w:val="28"/>
          <w:szCs w:val="28"/>
        </w:rPr>
        <w:t>СХЕМАСИ</w:t>
      </w:r>
    </w:p>
    <w:p w:rsidR="00000000" w:rsidRPr="00C100F2" w:rsidRDefault="00805EE7" w:rsidP="00B157BF">
      <w:pPr>
        <w:shd w:val="clear" w:color="auto" w:fill="FFFFFF"/>
        <w:jc w:val="center"/>
        <w:divId w:val="944923296"/>
        <w:rPr>
          <w:rFonts w:eastAsia="Times New Roman"/>
          <w:sz w:val="28"/>
          <w:szCs w:val="28"/>
        </w:rPr>
      </w:pPr>
      <w:r w:rsidRPr="00C100F2">
        <w:rPr>
          <w:rFonts w:eastAsia="Times New Roman"/>
          <w:noProof/>
          <w:sz w:val="28"/>
          <w:szCs w:val="28"/>
        </w:rPr>
        <w:drawing>
          <wp:inline distT="0" distB="0" distL="0" distR="0" wp14:anchorId="28DA921C" wp14:editId="642401DA">
            <wp:extent cx="304800" cy="304800"/>
            <wp:effectExtent l="0" t="0" r="0" b="0"/>
            <wp:docPr id="3" name="Рисунок 3" descr="http://lex.uz/files/4086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uz/files/4086214"/>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Pr="00C100F2" w:rsidRDefault="00805EE7" w:rsidP="00B157BF">
      <w:pPr>
        <w:shd w:val="clear" w:color="auto" w:fill="FFFFFF"/>
        <w:jc w:val="center"/>
        <w:divId w:val="1154369843"/>
        <w:rPr>
          <w:rFonts w:eastAsia="Times New Roman"/>
          <w:sz w:val="28"/>
          <w:szCs w:val="28"/>
        </w:rPr>
      </w:pPr>
      <w:r w:rsidRPr="00C100F2">
        <w:rPr>
          <w:rFonts w:eastAsia="Times New Roman"/>
          <w:noProof/>
          <w:sz w:val="28"/>
          <w:szCs w:val="28"/>
        </w:rPr>
        <w:drawing>
          <wp:inline distT="0" distB="0" distL="0" distR="0" wp14:anchorId="4D5CBB1D" wp14:editId="79832DE2">
            <wp:extent cx="304800" cy="304800"/>
            <wp:effectExtent l="0" t="0" r="0" b="0"/>
            <wp:docPr id="4" name="Рисунок 4" descr="http://lex.uz/files/4086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uz/files/4086222"/>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Pr="00C100F2" w:rsidRDefault="00805EE7" w:rsidP="00B157BF">
      <w:pPr>
        <w:shd w:val="clear" w:color="auto" w:fill="FFFFFF"/>
        <w:jc w:val="center"/>
        <w:divId w:val="1342243799"/>
        <w:rPr>
          <w:rFonts w:eastAsia="Times New Roman"/>
          <w:sz w:val="28"/>
          <w:szCs w:val="28"/>
        </w:rPr>
      </w:pPr>
      <w:r w:rsidRPr="00C100F2">
        <w:rPr>
          <w:rFonts w:eastAsia="Times New Roman"/>
          <w:sz w:val="28"/>
          <w:szCs w:val="28"/>
        </w:rPr>
        <w:t xml:space="preserve">Вазирлар Маҳкамасининг 2018 йил 27 ноябрдаги 962-сон </w:t>
      </w:r>
      <w:hyperlink r:id="rId41" w:history="1">
        <w:r w:rsidRPr="00C100F2">
          <w:rPr>
            <w:rFonts w:eastAsia="Times New Roman"/>
            <w:sz w:val="28"/>
            <w:szCs w:val="28"/>
          </w:rPr>
          <w:t xml:space="preserve">қарорига </w:t>
        </w:r>
        <w:r w:rsidRPr="00C100F2">
          <w:rPr>
            <w:rFonts w:eastAsia="Times New Roman"/>
            <w:sz w:val="28"/>
            <w:szCs w:val="28"/>
          </w:rPr>
          <w:br/>
        </w:r>
      </w:hyperlink>
      <w:r w:rsidRPr="00C100F2">
        <w:rPr>
          <w:rFonts w:eastAsia="Times New Roman"/>
          <w:sz w:val="28"/>
          <w:szCs w:val="28"/>
        </w:rPr>
        <w:t>2-ИЛОВА</w:t>
      </w:r>
    </w:p>
    <w:p w:rsidR="00000000" w:rsidRPr="00C100F2" w:rsidRDefault="00805EE7" w:rsidP="00B157BF">
      <w:pPr>
        <w:shd w:val="clear" w:color="auto" w:fill="FFFFFF"/>
        <w:jc w:val="center"/>
        <w:divId w:val="1335570682"/>
        <w:rPr>
          <w:rFonts w:eastAsia="Times New Roman"/>
          <w:b/>
          <w:bCs/>
          <w:sz w:val="28"/>
          <w:szCs w:val="28"/>
        </w:rPr>
      </w:pPr>
      <w:r w:rsidRPr="00C100F2">
        <w:rPr>
          <w:rFonts w:eastAsia="Times New Roman"/>
          <w:b/>
          <w:bCs/>
          <w:sz w:val="28"/>
          <w:szCs w:val="28"/>
        </w:rPr>
        <w:t xml:space="preserve">«Yoshlar — kelajagimiz» Давлат дастури доирасида амалга ошириладиган тадбиркорлик лойиҳаларида Ўзбекистон ёшлар иттифоқи ҳузуридаги «Yoshlar — kelajagimiz» жамғармасининг иштирок этиши тартиби тўғрисида </w:t>
      </w:r>
    </w:p>
    <w:p w:rsidR="00000000" w:rsidRPr="00C100F2" w:rsidRDefault="00805EE7" w:rsidP="00B157BF">
      <w:pPr>
        <w:shd w:val="clear" w:color="auto" w:fill="FFFFFF"/>
        <w:jc w:val="center"/>
        <w:divId w:val="820469236"/>
        <w:rPr>
          <w:rFonts w:eastAsia="Times New Roman"/>
          <w:caps/>
          <w:sz w:val="28"/>
          <w:szCs w:val="28"/>
        </w:rPr>
      </w:pPr>
      <w:r w:rsidRPr="00C100F2">
        <w:rPr>
          <w:rStyle w:val="a6"/>
          <w:rFonts w:eastAsia="Times New Roman"/>
          <w:caps/>
          <w:sz w:val="28"/>
          <w:szCs w:val="28"/>
        </w:rPr>
        <w:t>НИЗОМ</w:t>
      </w:r>
    </w:p>
    <w:p w:rsidR="00000000" w:rsidRPr="00C100F2" w:rsidRDefault="00805EE7" w:rsidP="00B157BF">
      <w:pPr>
        <w:shd w:val="clear" w:color="auto" w:fill="FFFFFF"/>
        <w:jc w:val="center"/>
        <w:divId w:val="1937902756"/>
        <w:rPr>
          <w:rFonts w:eastAsia="Times New Roman"/>
          <w:b/>
          <w:bCs/>
          <w:sz w:val="28"/>
          <w:szCs w:val="28"/>
        </w:rPr>
      </w:pPr>
      <w:r w:rsidRPr="00C100F2">
        <w:rPr>
          <w:rFonts w:eastAsia="Times New Roman"/>
          <w:b/>
          <w:bCs/>
          <w:sz w:val="28"/>
          <w:szCs w:val="28"/>
        </w:rPr>
        <w:t>1-боб. Умумий қоидалар</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 Ушбу Низом «Yoshlar </w:t>
      </w:r>
      <w:r w:rsidRPr="00C100F2">
        <w:rPr>
          <w:rFonts w:eastAsia="Times New Roman"/>
          <w:sz w:val="28"/>
          <w:szCs w:val="28"/>
        </w:rPr>
        <w:t>— kelajagimiz» Давлат дастури (кейинги ўринларда Давлат дастури деб аталади) доирасида амалга ошириладиган тадбиркорлик лойиҳаларида Ўзбекистон ёшлар иттифоқи ҳузуридаги «Yoshlar — kelajagimiz» жамғармасининг (кейинги ўринларда Жамғарма деб аталади) иштиро</w:t>
      </w:r>
      <w:r w:rsidRPr="00C100F2">
        <w:rPr>
          <w:rFonts w:eastAsia="Times New Roman"/>
          <w:sz w:val="28"/>
          <w:szCs w:val="28"/>
        </w:rPr>
        <w:t>к этиши тартибини белгилайди.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 Жамғарма Давлат дастури доирасида амалга ошириладиган тадбиркорлик лойиҳаларида ушбу лойиҳалар қийматининг 50 фоизидан кў</w:t>
      </w:r>
      <w:proofErr w:type="gramStart"/>
      <w:r w:rsidRPr="00C100F2">
        <w:rPr>
          <w:rFonts w:eastAsia="Times New Roman"/>
          <w:sz w:val="28"/>
          <w:szCs w:val="28"/>
        </w:rPr>
        <w:t>п</w:t>
      </w:r>
      <w:proofErr w:type="gramEnd"/>
      <w:r w:rsidRPr="00C100F2">
        <w:rPr>
          <w:rFonts w:eastAsia="Times New Roman"/>
          <w:sz w:val="28"/>
          <w:szCs w:val="28"/>
        </w:rPr>
        <w:t xml:space="preserve"> бўлмаган миқдорда маблағлар ажратиш, кейинчалик Жамғарма улушини 5 йил мобайнида реализация қилиш йў</w:t>
      </w:r>
      <w:r w:rsidRPr="00C100F2">
        <w:rPr>
          <w:rFonts w:eastAsia="Times New Roman"/>
          <w:sz w:val="28"/>
          <w:szCs w:val="28"/>
        </w:rPr>
        <w:t>ли билан иштирок этади.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3. Ушбу Низомда қуйидаги асосий тушунчалардан фойдаланилади:</w:t>
      </w:r>
    </w:p>
    <w:p w:rsidR="00000000" w:rsidRPr="00C100F2" w:rsidRDefault="00805EE7" w:rsidP="00B157BF">
      <w:pPr>
        <w:shd w:val="clear" w:color="auto" w:fill="FFFFFF"/>
        <w:ind w:firstLine="851"/>
        <w:jc w:val="both"/>
        <w:divId w:val="820469236"/>
        <w:rPr>
          <w:rFonts w:eastAsia="Times New Roman"/>
          <w:sz w:val="28"/>
          <w:szCs w:val="28"/>
        </w:rPr>
      </w:pPr>
      <w:proofErr w:type="gramStart"/>
      <w:r w:rsidRPr="00C100F2">
        <w:rPr>
          <w:rFonts w:eastAsia="Times New Roman"/>
          <w:sz w:val="28"/>
          <w:szCs w:val="28"/>
        </w:rPr>
        <w:t>лойи</w:t>
      </w:r>
      <w:proofErr w:type="gramEnd"/>
      <w:r w:rsidRPr="00C100F2">
        <w:rPr>
          <w:rFonts w:eastAsia="Times New Roman"/>
          <w:sz w:val="28"/>
          <w:szCs w:val="28"/>
        </w:rPr>
        <w:t>ҳа ташаббускорлари — Давлат дастури доирасида тадбиркорлик ва даромад келтирадиган меҳнат фаолияти билан шуғулланиш истагида бўлган ёшлар тадбиркорлиги субъектлари (18</w:t>
      </w:r>
      <w:r w:rsidRPr="00C100F2">
        <w:rPr>
          <w:rFonts w:eastAsia="Times New Roman"/>
          <w:sz w:val="28"/>
          <w:szCs w:val="28"/>
        </w:rPr>
        <w:t xml:space="preserve"> ёшга тўлган ва 30 ёшдан ошмаган ёшлар), 50 фоиз ва ундан кўпроқ муассислари ёшлардан иборат бўлган тадбиркорлик субъектлари, шунингдек, яратиладиган иш ўринларининг 70 фоизидан кам бўлмаган қисмини 5 йил мобайнида ёшларни иш билан таъминлаш учун тақдим эт</w:t>
      </w:r>
      <w:r w:rsidRPr="00C100F2">
        <w:rPr>
          <w:rFonts w:eastAsia="Times New Roman"/>
          <w:sz w:val="28"/>
          <w:szCs w:val="28"/>
        </w:rPr>
        <w:t xml:space="preserve">иш мажбуриятини ўз зиммасига оладиган тадбиркорлик субъектлари, жумладан, хорижий инвесторлар;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тадбиркорлик лойиҳаси (кейинги ўринларда лойиҳа деб аталади) — тадбиркорлик субъекти томонидан Давлат дастури доирасида тегишли туман (шаҳар</w:t>
      </w:r>
      <w:proofErr w:type="gramStart"/>
      <w:r w:rsidRPr="00C100F2">
        <w:rPr>
          <w:rFonts w:eastAsia="Times New Roman"/>
          <w:sz w:val="28"/>
          <w:szCs w:val="28"/>
        </w:rPr>
        <w:t>)д</w:t>
      </w:r>
      <w:proofErr w:type="gramEnd"/>
      <w:r w:rsidRPr="00C100F2">
        <w:rPr>
          <w:rFonts w:eastAsia="Times New Roman"/>
          <w:sz w:val="28"/>
          <w:szCs w:val="28"/>
        </w:rPr>
        <w:t>а амалга оширилади</w:t>
      </w:r>
      <w:r w:rsidRPr="00C100F2">
        <w:rPr>
          <w:rFonts w:eastAsia="Times New Roman"/>
          <w:sz w:val="28"/>
          <w:szCs w:val="28"/>
        </w:rPr>
        <w:t xml:space="preserve">ган тадбиркорлик лойиҳаси. </w:t>
      </w:r>
    </w:p>
    <w:p w:rsidR="00000000" w:rsidRPr="00C100F2" w:rsidRDefault="00805EE7" w:rsidP="00B157BF">
      <w:pPr>
        <w:shd w:val="clear" w:color="auto" w:fill="FFFFFF"/>
        <w:jc w:val="center"/>
        <w:divId w:val="156922845"/>
        <w:rPr>
          <w:rFonts w:eastAsia="Times New Roman"/>
          <w:b/>
          <w:bCs/>
          <w:sz w:val="28"/>
          <w:szCs w:val="28"/>
        </w:rPr>
      </w:pPr>
      <w:r w:rsidRPr="00C100F2">
        <w:rPr>
          <w:rFonts w:eastAsia="Times New Roman"/>
          <w:b/>
          <w:bCs/>
          <w:sz w:val="28"/>
          <w:szCs w:val="28"/>
        </w:rPr>
        <w:t xml:space="preserve">2-боб. Жамғарма маблағлари (улуши) билан иштирок этиш учун лойиҳаларни кўриб чиқиш тартиби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 xml:space="preserve">4. «Yoshlar — kelajagimiz» Давлат дастури доирасида амалга ошириладиган тадбиркорлик лойиҳаларида иштирок этиш ушбу Низомга </w:t>
      </w:r>
      <w:hyperlink r:id="rId42" w:history="1">
        <w:r w:rsidRPr="00C100F2">
          <w:rPr>
            <w:rFonts w:eastAsia="Times New Roman"/>
            <w:sz w:val="28"/>
            <w:szCs w:val="28"/>
          </w:rPr>
          <w:t>иловага</w:t>
        </w:r>
      </w:hyperlink>
      <w:r w:rsidRPr="00C100F2">
        <w:rPr>
          <w:rFonts w:eastAsia="Times New Roman"/>
          <w:sz w:val="28"/>
          <w:szCs w:val="28"/>
        </w:rPr>
        <w:t xml:space="preserve"> мувофиқ схема бўйича амалга оширилади.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5. Жамғарма маблағлари (улуши) қуйидаги мақсадларга ажратилмайди: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тадбиркорлик субъектининг олдин олинган кредитлари ёки </w:t>
      </w:r>
      <w:proofErr w:type="gramStart"/>
      <w:r w:rsidRPr="00C100F2">
        <w:rPr>
          <w:rFonts w:eastAsia="Times New Roman"/>
          <w:sz w:val="28"/>
          <w:szCs w:val="28"/>
        </w:rPr>
        <w:t>бош</w:t>
      </w:r>
      <w:proofErr w:type="gramEnd"/>
      <w:r w:rsidRPr="00C100F2">
        <w:rPr>
          <w:rFonts w:eastAsia="Times New Roman"/>
          <w:sz w:val="28"/>
          <w:szCs w:val="28"/>
        </w:rPr>
        <w:t>қа ҳар қандай қарзларини қайтаришга;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спиртли ичимл</w:t>
      </w:r>
      <w:r w:rsidRPr="00C100F2">
        <w:rPr>
          <w:rFonts w:eastAsia="Times New Roman"/>
          <w:sz w:val="28"/>
          <w:szCs w:val="28"/>
        </w:rPr>
        <w:t>иклар ва тамаки маҳсулотлари, шунингдек, чилим ва электрон сигареталар ишлаб чиқаришга;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умумий овқатланиш ташкилотларининг айланма маблағларини шакллантиришга;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ишлаб чиқариш мақсадлари учун ишлатилмайдиган шахсий мулкни сотиб олишга;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маъмурий харажатларни тўлашга, жумладан, хизмат автомобиллари таъминотига;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тиражли, бир </w:t>
      </w:r>
      <w:proofErr w:type="gramStart"/>
      <w:r w:rsidRPr="00C100F2">
        <w:rPr>
          <w:rFonts w:eastAsia="Times New Roman"/>
          <w:sz w:val="28"/>
          <w:szCs w:val="28"/>
        </w:rPr>
        <w:t>лаҳзали</w:t>
      </w:r>
      <w:proofErr w:type="gramEnd"/>
      <w:r w:rsidRPr="00C100F2">
        <w:rPr>
          <w:rFonts w:eastAsia="Times New Roman"/>
          <w:sz w:val="28"/>
          <w:szCs w:val="28"/>
        </w:rPr>
        <w:t xml:space="preserve"> ва рақамли лотереяларни ташкил этишга, шунингдек, ушбу мақсадлар учун ускуналар харид қилишга;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 дастури доирасида тадбиркорлик субъектларига кредитларни қ</w:t>
      </w:r>
      <w:r w:rsidRPr="00C100F2">
        <w:rPr>
          <w:rFonts w:eastAsia="Times New Roman"/>
          <w:sz w:val="28"/>
          <w:szCs w:val="28"/>
        </w:rPr>
        <w:t>айтариш мажбуриятлари бўйича таъминот сифатида Жамғарма кафиллиги берилган лойиҳаларга;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Давлат дастури доирасида давлат-хусусий шериклик шартларида «Yosh tadbirkorlar» коворкинг марказлари ва «Yoshlar mehnat guzari» комплексларини қуриш учун жамғарма мабла</w:t>
      </w:r>
      <w:r w:rsidRPr="00C100F2">
        <w:rPr>
          <w:rFonts w:eastAsia="Times New Roman"/>
          <w:sz w:val="28"/>
          <w:szCs w:val="28"/>
        </w:rPr>
        <w:t>ғлари ҳисобига молиялаштирилган лойиҳаларга.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6. </w:t>
      </w:r>
      <w:proofErr w:type="gramStart"/>
      <w:r w:rsidRPr="00C100F2">
        <w:rPr>
          <w:rFonts w:eastAsia="Times New Roman"/>
          <w:sz w:val="28"/>
          <w:szCs w:val="28"/>
        </w:rPr>
        <w:t>Лойи</w:t>
      </w:r>
      <w:proofErr w:type="gramEnd"/>
      <w:r w:rsidRPr="00C100F2">
        <w:rPr>
          <w:rFonts w:eastAsia="Times New Roman"/>
          <w:sz w:val="28"/>
          <w:szCs w:val="28"/>
        </w:rPr>
        <w:t>ҳа ташаббускори лойиҳа амалга ошириладиган ҳудуддаги Жамғарманинг туман (шаҳар) филиалига (кейинги ўринларда Жамғарма филиали деб аталади) лойиҳани амалга оширишда Жамғарма маблағлари (улуши) билан иштиро</w:t>
      </w:r>
      <w:r w:rsidRPr="00C100F2">
        <w:rPr>
          <w:rFonts w:eastAsia="Times New Roman"/>
          <w:sz w:val="28"/>
          <w:szCs w:val="28"/>
        </w:rPr>
        <w:t>к этишни сўраб ариза билан бирга қуйидаги ҳужжатларни тақдим этади:</w:t>
      </w:r>
    </w:p>
    <w:p w:rsidR="00000000" w:rsidRPr="00C100F2" w:rsidRDefault="00805EE7" w:rsidP="00B157BF">
      <w:pPr>
        <w:shd w:val="clear" w:color="auto" w:fill="FFFFFF"/>
        <w:ind w:firstLine="851"/>
        <w:jc w:val="both"/>
        <w:divId w:val="820469236"/>
        <w:rPr>
          <w:rFonts w:eastAsia="Times New Roman"/>
          <w:sz w:val="28"/>
          <w:szCs w:val="28"/>
        </w:rPr>
      </w:pPr>
      <w:proofErr w:type="gramStart"/>
      <w:r w:rsidRPr="00C100F2">
        <w:rPr>
          <w:rFonts w:eastAsia="Times New Roman"/>
          <w:sz w:val="28"/>
          <w:szCs w:val="28"/>
        </w:rPr>
        <w:t>бизнес-режа</w:t>
      </w:r>
      <w:proofErr w:type="gramEnd"/>
      <w:r w:rsidRPr="00C100F2">
        <w:rPr>
          <w:rFonts w:eastAsia="Times New Roman"/>
          <w:sz w:val="28"/>
          <w:szCs w:val="28"/>
        </w:rPr>
        <w:t>;</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тегишли давлат солиқ инспекциясига охирги ҳисобот даври учун бухгалтерия баланси (1-сон шакл), 90 кундан ортиқ муддатдаги қарзларга доир солиштириш далолатномалари, молиявий н</w:t>
      </w:r>
      <w:r w:rsidRPr="00C100F2">
        <w:rPr>
          <w:rFonts w:eastAsia="Times New Roman"/>
          <w:sz w:val="28"/>
          <w:szCs w:val="28"/>
        </w:rPr>
        <w:t>атижалар тўғрисида ҳисобот (2-сон шакл), янги ташкил этилган юридик шахслар бундан мустасно;</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жамият муассисларининг (иштирокчиларининг) таркиби ва жамиятнинг таъсис шартномасидан кўчирма, жисмоний шахслар бундан мустасно;</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таклиф этилаётган лойиҳани амалга </w:t>
      </w:r>
      <w:r w:rsidRPr="00C100F2">
        <w:rPr>
          <w:rFonts w:eastAsia="Times New Roman"/>
          <w:sz w:val="28"/>
          <w:szCs w:val="28"/>
        </w:rPr>
        <w:t>ошириш учун зарур бўлган инфратузилма ва муҳандислик иншоотларининг мавжудлигини тасдиқловчи ҳужжат.</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7. Жамғарма филиали тақдим этилган ҳужжатларни ушбу Низомнинг </w:t>
      </w:r>
      <w:hyperlink r:id="rId43" w:history="1">
        <w:r w:rsidRPr="00C100F2">
          <w:rPr>
            <w:rFonts w:eastAsia="Times New Roman"/>
            <w:sz w:val="28"/>
            <w:szCs w:val="28"/>
          </w:rPr>
          <w:t xml:space="preserve">5 </w:t>
        </w:r>
      </w:hyperlink>
      <w:r w:rsidRPr="00C100F2">
        <w:rPr>
          <w:rFonts w:eastAsia="Times New Roman"/>
          <w:sz w:val="28"/>
          <w:szCs w:val="28"/>
        </w:rPr>
        <w:t xml:space="preserve">ва </w:t>
      </w:r>
      <w:hyperlink r:id="rId44" w:history="1">
        <w:r w:rsidRPr="00C100F2">
          <w:rPr>
            <w:rFonts w:eastAsia="Times New Roman"/>
            <w:sz w:val="28"/>
            <w:szCs w:val="28"/>
          </w:rPr>
          <w:t xml:space="preserve">6-бандларида </w:t>
        </w:r>
      </w:hyperlink>
      <w:r w:rsidRPr="00C100F2">
        <w:rPr>
          <w:rFonts w:eastAsia="Times New Roman"/>
          <w:sz w:val="28"/>
          <w:szCs w:val="28"/>
        </w:rPr>
        <w:t xml:space="preserve">назарда тутилган талабларга мувофиқлик юзасидан ҳар ойнинг 10-кунига қадар кўриб чиқади.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Лойиҳ</w:t>
      </w:r>
      <w:proofErr w:type="gramStart"/>
      <w:r w:rsidRPr="00C100F2">
        <w:rPr>
          <w:rFonts w:eastAsia="Times New Roman"/>
          <w:sz w:val="28"/>
          <w:szCs w:val="28"/>
        </w:rPr>
        <w:t>а й</w:t>
      </w:r>
      <w:proofErr w:type="gramEnd"/>
      <w:r w:rsidRPr="00C100F2">
        <w:rPr>
          <w:rFonts w:eastAsia="Times New Roman"/>
          <w:sz w:val="28"/>
          <w:szCs w:val="28"/>
        </w:rPr>
        <w:t xml:space="preserve">ўналишидан келиб чиқиб лойиҳа ташаббускоридан лойиҳа бўйича қўшимча маълумот ва (ёки) ҳужжатлар сўраб олиниши мумкин. Бу ҳолда </w:t>
      </w:r>
      <w:proofErr w:type="gramStart"/>
      <w:r w:rsidRPr="00C100F2">
        <w:rPr>
          <w:rFonts w:eastAsia="Times New Roman"/>
          <w:sz w:val="28"/>
          <w:szCs w:val="28"/>
        </w:rPr>
        <w:t>с</w:t>
      </w:r>
      <w:proofErr w:type="gramEnd"/>
      <w:r w:rsidRPr="00C100F2">
        <w:rPr>
          <w:rFonts w:eastAsia="Times New Roman"/>
          <w:sz w:val="28"/>
          <w:szCs w:val="28"/>
        </w:rPr>
        <w:t>ўраб олинга</w:t>
      </w:r>
      <w:r w:rsidRPr="00C100F2">
        <w:rPr>
          <w:rFonts w:eastAsia="Times New Roman"/>
          <w:sz w:val="28"/>
          <w:szCs w:val="28"/>
        </w:rPr>
        <w:t>н қўшимча маълумот ва (ёки) ҳужжатлар ҳужжат тақдим этилган ойнинг 10-кунидан кечикмай Жамғарма филиали томонидан кўриб чиқилиши лозим.</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 xml:space="preserve">8. Ариза ушбу Низомнинг </w:t>
      </w:r>
      <w:hyperlink r:id="rId45" w:history="1">
        <w:r w:rsidRPr="00C100F2">
          <w:rPr>
            <w:rFonts w:eastAsia="Times New Roman"/>
            <w:sz w:val="28"/>
            <w:szCs w:val="28"/>
          </w:rPr>
          <w:t>5</w:t>
        </w:r>
      </w:hyperlink>
      <w:r w:rsidRPr="00C100F2">
        <w:rPr>
          <w:rFonts w:eastAsia="Times New Roman"/>
          <w:sz w:val="28"/>
          <w:szCs w:val="28"/>
        </w:rPr>
        <w:t xml:space="preserve"> ва </w:t>
      </w:r>
      <w:hyperlink r:id="rId46" w:history="1">
        <w:r w:rsidRPr="00C100F2">
          <w:rPr>
            <w:rFonts w:eastAsia="Times New Roman"/>
            <w:sz w:val="28"/>
            <w:szCs w:val="28"/>
          </w:rPr>
          <w:t xml:space="preserve">6-бандлари </w:t>
        </w:r>
      </w:hyperlink>
      <w:r w:rsidRPr="00C100F2">
        <w:rPr>
          <w:rFonts w:eastAsia="Times New Roman"/>
          <w:sz w:val="28"/>
          <w:szCs w:val="28"/>
        </w:rPr>
        <w:t>талаблари бузилган ҳолда берилган бўлса, ҳужжатлар ариза берувчига ҳар ойнинг 12-кунига қадар қайтарилади.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Тақдим этилган аризада талаблар </w:t>
      </w:r>
      <w:proofErr w:type="gramStart"/>
      <w:r w:rsidRPr="00C100F2">
        <w:rPr>
          <w:rFonts w:eastAsia="Times New Roman"/>
          <w:sz w:val="28"/>
          <w:szCs w:val="28"/>
        </w:rPr>
        <w:t>бузилганлиги</w:t>
      </w:r>
      <w:proofErr w:type="gramEnd"/>
      <w:r w:rsidRPr="00C100F2">
        <w:rPr>
          <w:rFonts w:eastAsia="Times New Roman"/>
          <w:sz w:val="28"/>
          <w:szCs w:val="28"/>
        </w:rPr>
        <w:t xml:space="preserve"> ҳақидаги билдиришнома ёзма шаклда, шу жумладан, электрон ахборот тизими орқали хусусий шер</w:t>
      </w:r>
      <w:r w:rsidRPr="00C100F2">
        <w:rPr>
          <w:rFonts w:eastAsia="Times New Roman"/>
          <w:sz w:val="28"/>
          <w:szCs w:val="28"/>
        </w:rPr>
        <w:t>икка етказилади (жўнатилади). Билдиришномада қандай талаблар бузилганлиги, қонун ҳужжатларининг аниқ нормалари ва хусусий шерик кўрсатилган талаблар бузилишини бартараф этиб, ҳужжатларни Жамғарма филиалига такроран кўриб чиқиш учун тақдим этиши мумкин бўлг</w:t>
      </w:r>
      <w:r w:rsidRPr="00C100F2">
        <w:rPr>
          <w:rFonts w:eastAsia="Times New Roman"/>
          <w:sz w:val="28"/>
          <w:szCs w:val="28"/>
        </w:rPr>
        <w:t>ан муддат кўрсатилади.</w:t>
      </w:r>
    </w:p>
    <w:p w:rsidR="00000000" w:rsidRPr="00C100F2" w:rsidRDefault="00805EE7" w:rsidP="00B157BF">
      <w:pPr>
        <w:shd w:val="clear" w:color="auto" w:fill="FFFFFF"/>
        <w:ind w:firstLine="851"/>
        <w:jc w:val="both"/>
        <w:divId w:val="820469236"/>
        <w:rPr>
          <w:rFonts w:eastAsia="Times New Roman"/>
          <w:sz w:val="28"/>
          <w:szCs w:val="28"/>
        </w:rPr>
      </w:pPr>
      <w:proofErr w:type="gramStart"/>
      <w:r w:rsidRPr="00C100F2">
        <w:rPr>
          <w:rFonts w:eastAsia="Times New Roman"/>
          <w:sz w:val="28"/>
          <w:szCs w:val="28"/>
        </w:rPr>
        <w:t>Лойи</w:t>
      </w:r>
      <w:proofErr w:type="gramEnd"/>
      <w:r w:rsidRPr="00C100F2">
        <w:rPr>
          <w:rFonts w:eastAsia="Times New Roman"/>
          <w:sz w:val="28"/>
          <w:szCs w:val="28"/>
        </w:rPr>
        <w:t>ҳа ташаббускори талаблар бузилишини бартараф этишга ва ҳужжатларни такроран кўриб чиқиш учун тақдим этишга ҳақли бўлган муддат ёзма ёки электрон билдиришнома олинган кундан бошлаб ўн беш иш кунидан кам бўлиши мумкин эмас.</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Камчили</w:t>
      </w:r>
      <w:r w:rsidRPr="00C100F2">
        <w:rPr>
          <w:rFonts w:eastAsia="Times New Roman"/>
          <w:sz w:val="28"/>
          <w:szCs w:val="28"/>
        </w:rPr>
        <w:t xml:space="preserve">клар бартараф этилиб такрор тақдим этилган ариза қабул қилинган кундан бошлаб ушбу Низомнинг </w:t>
      </w:r>
      <w:hyperlink r:id="rId47" w:history="1">
        <w:r w:rsidRPr="00C100F2">
          <w:rPr>
            <w:rFonts w:eastAsia="Times New Roman"/>
            <w:sz w:val="28"/>
            <w:szCs w:val="28"/>
          </w:rPr>
          <w:t xml:space="preserve">7-бандида </w:t>
        </w:r>
      </w:hyperlink>
      <w:r w:rsidRPr="00C100F2">
        <w:rPr>
          <w:rFonts w:eastAsia="Times New Roman"/>
          <w:sz w:val="28"/>
          <w:szCs w:val="28"/>
        </w:rPr>
        <w:t>белгиланган тартибда қайта кўриб чиқилади.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9. </w:t>
      </w:r>
      <w:proofErr w:type="gramStart"/>
      <w:r w:rsidRPr="00C100F2">
        <w:rPr>
          <w:rFonts w:eastAsia="Times New Roman"/>
          <w:sz w:val="28"/>
          <w:szCs w:val="28"/>
        </w:rPr>
        <w:t>Лойи</w:t>
      </w:r>
      <w:proofErr w:type="gramEnd"/>
      <w:r w:rsidRPr="00C100F2">
        <w:rPr>
          <w:rFonts w:eastAsia="Times New Roman"/>
          <w:sz w:val="28"/>
          <w:szCs w:val="28"/>
        </w:rPr>
        <w:t>ҳа ташаббускори томонидан тақдим этилган ҳужжатлар Жамға</w:t>
      </w:r>
      <w:r w:rsidRPr="00C100F2">
        <w:rPr>
          <w:rFonts w:eastAsia="Times New Roman"/>
          <w:sz w:val="28"/>
          <w:szCs w:val="28"/>
        </w:rPr>
        <w:t xml:space="preserve">рма филиали томонидан ҳар ойнинг 12-кунига қадар Жамғармага берилади, уларга ҳужжатлар тўплами, шу жумладан, лойиҳа ҳужжатларининг ушбу Низомнинг </w:t>
      </w:r>
      <w:hyperlink r:id="rId48" w:history="1">
        <w:r w:rsidRPr="00C100F2">
          <w:rPr>
            <w:rFonts w:eastAsia="Times New Roman"/>
            <w:sz w:val="28"/>
            <w:szCs w:val="28"/>
          </w:rPr>
          <w:t xml:space="preserve">5 </w:t>
        </w:r>
      </w:hyperlink>
      <w:r w:rsidRPr="00C100F2">
        <w:rPr>
          <w:rFonts w:eastAsia="Times New Roman"/>
          <w:sz w:val="28"/>
          <w:szCs w:val="28"/>
        </w:rPr>
        <w:t xml:space="preserve">ва </w:t>
      </w:r>
      <w:hyperlink r:id="rId49" w:history="1">
        <w:r w:rsidRPr="00C100F2">
          <w:rPr>
            <w:rFonts w:eastAsia="Times New Roman"/>
            <w:sz w:val="28"/>
            <w:szCs w:val="28"/>
          </w:rPr>
          <w:t xml:space="preserve">6-бандлари </w:t>
        </w:r>
      </w:hyperlink>
      <w:r w:rsidRPr="00C100F2">
        <w:rPr>
          <w:rFonts w:eastAsia="Times New Roman"/>
          <w:sz w:val="28"/>
          <w:szCs w:val="28"/>
        </w:rPr>
        <w:t xml:space="preserve">талабларига мувофиқлиги юзасидан Жамғарма филиали раҳбари имзолаган тегишли хулоса илова қилинади.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10. Жамғарма таклиф этилаётган лойиҳани ҳар ойнинг 18-кунига қадар қуйидагиларга асосан кўриб чиқади ҳамда уни Жамғарманинг Кузатув кенгашига (кейинги ўринл</w:t>
      </w:r>
      <w:r w:rsidRPr="00C100F2">
        <w:rPr>
          <w:rFonts w:eastAsia="Times New Roman"/>
          <w:sz w:val="28"/>
          <w:szCs w:val="28"/>
        </w:rPr>
        <w:t>арда Кузатув кенгаши деб аталади) киритиш ёки рад этиш тўғрисида қарор қабул 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таклиф этилаётган лойиҳанинг фаолият соҳаси Жамғарманинг асосий вазифаларига мувофиқлиги;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лойиҳада маҳаллий хом ашё ресурсларидан фойдаланилиши;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лойиҳада юқори технологиял</w:t>
      </w:r>
      <w:r w:rsidRPr="00C100F2">
        <w:rPr>
          <w:rFonts w:eastAsia="Times New Roman"/>
          <w:sz w:val="28"/>
          <w:szCs w:val="28"/>
        </w:rPr>
        <w:t>и ускуналар ва технологияларни қўллаган ҳолда янги замонавий ишлаб чиқариш ташкил этилиши;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лойиҳанинг талаб катта бўлган импорт ўрнини босадиган ва экспортга мўлжалланган рақобатбардошли маҳсулотлар ишлаб чиқаришга қаратилганлиги;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лойиҳанинг экология ва ат</w:t>
      </w:r>
      <w:r w:rsidRPr="00C100F2">
        <w:rPr>
          <w:rFonts w:eastAsia="Times New Roman"/>
          <w:sz w:val="28"/>
          <w:szCs w:val="28"/>
        </w:rPr>
        <w:t>роф-муҳитни муҳофаза қилиш талабларига мувофиқлиги;</w:t>
      </w:r>
    </w:p>
    <w:p w:rsidR="00000000" w:rsidRPr="00C100F2" w:rsidRDefault="00805EE7" w:rsidP="00B157BF">
      <w:pPr>
        <w:shd w:val="clear" w:color="auto" w:fill="FFFFFF"/>
        <w:ind w:firstLine="851"/>
        <w:jc w:val="both"/>
        <w:divId w:val="820469236"/>
        <w:rPr>
          <w:rFonts w:eastAsia="Times New Roman"/>
          <w:sz w:val="28"/>
          <w:szCs w:val="28"/>
        </w:rPr>
      </w:pPr>
      <w:proofErr w:type="gramStart"/>
      <w:r w:rsidRPr="00C100F2">
        <w:rPr>
          <w:rFonts w:eastAsia="Times New Roman"/>
          <w:sz w:val="28"/>
          <w:szCs w:val="28"/>
        </w:rPr>
        <w:t>лойи</w:t>
      </w:r>
      <w:proofErr w:type="gramEnd"/>
      <w:r w:rsidRPr="00C100F2">
        <w:rPr>
          <w:rFonts w:eastAsia="Times New Roman"/>
          <w:sz w:val="28"/>
          <w:szCs w:val="28"/>
        </w:rPr>
        <w:t>ҳа ташаббускорининг молиявий қувватга эгалиги;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лойиҳанинг умумий иқтисодий самарадорлиги ва уни амалга оширишнинг мақсадга мувофиқлиги (ишлаб чиқариш қувватларининг мақ</w:t>
      </w:r>
      <w:proofErr w:type="gramStart"/>
      <w:r w:rsidRPr="00C100F2">
        <w:rPr>
          <w:rFonts w:eastAsia="Times New Roman"/>
          <w:sz w:val="28"/>
          <w:szCs w:val="28"/>
        </w:rPr>
        <w:t>бул</w:t>
      </w:r>
      <w:proofErr w:type="gramEnd"/>
      <w:r w:rsidRPr="00C100F2">
        <w:rPr>
          <w:rFonts w:eastAsia="Times New Roman"/>
          <w:sz w:val="28"/>
          <w:szCs w:val="28"/>
        </w:rPr>
        <w:t xml:space="preserve"> жойлаштирилиши, ташкил этила</w:t>
      </w:r>
      <w:r w:rsidRPr="00C100F2">
        <w:rPr>
          <w:rFonts w:eastAsia="Times New Roman"/>
          <w:sz w:val="28"/>
          <w:szCs w:val="28"/>
        </w:rPr>
        <w:t>диган иш ўринлари, зарур хом ашё, материаллар ва инфратузилманинг мавжудлиги ва ҳоказолар);</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лойиҳани амалга ошириш орқали ишлаб чиқарилган (етиштирилган) тайёр маҳсулотни ички ва ташқи бозорларда сотиш имконияти ва истиқболлари;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 xml:space="preserve">ташкил этиладиган корхонада ишчилар (ходимлар) умумий сонининг 70 фоизидан кам бўлмаган қисмини 5 йил мобайнида ёшлар билан тўлдириш мажбурияти олиниши.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Жамғарма лойиҳани Жамғарма маблағлари билан иштирок этишнинг қонун ҳужжатларига зид бўлмаган </w:t>
      </w:r>
      <w:proofErr w:type="gramStart"/>
      <w:r w:rsidRPr="00C100F2">
        <w:rPr>
          <w:rFonts w:eastAsia="Times New Roman"/>
          <w:sz w:val="28"/>
          <w:szCs w:val="28"/>
        </w:rPr>
        <w:t>бош</w:t>
      </w:r>
      <w:proofErr w:type="gramEnd"/>
      <w:r w:rsidRPr="00C100F2">
        <w:rPr>
          <w:rFonts w:eastAsia="Times New Roman"/>
          <w:sz w:val="28"/>
          <w:szCs w:val="28"/>
        </w:rPr>
        <w:t>қа тал</w:t>
      </w:r>
      <w:r w:rsidRPr="00C100F2">
        <w:rPr>
          <w:rFonts w:eastAsia="Times New Roman"/>
          <w:sz w:val="28"/>
          <w:szCs w:val="28"/>
        </w:rPr>
        <w:t>аблари асосида ҳам кўриб чиқиши мумкин.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11. Жамғарма лойиҳани кўриб чиқиш натижалари бўйича қуйидаги мазмундаги қарорлардан бирини қабул 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а) Жамғарма маблағлари билан иштирок этиш юзасидан таклиф этилаётган лойиҳани Кузатув кенгашига кўриб чиқиш учу</w:t>
      </w:r>
      <w:r w:rsidRPr="00C100F2">
        <w:rPr>
          <w:rFonts w:eastAsia="Times New Roman"/>
          <w:sz w:val="28"/>
          <w:szCs w:val="28"/>
        </w:rPr>
        <w:t>н киритиш тўғрисида;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 аниқ ва асосланган мулоҳазалар ҳамда камчиликларни кўрсатган ҳолда тақдим этилган ҳужжатларни қайта ишлаш зарурлиги тўғрисида;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в) лойиҳани амалга оширишда Жамғарма маблағлари билан иштирок этишнинг мақсадга мувофиқ эмаслиги тўғрисид</w:t>
      </w:r>
      <w:r w:rsidRPr="00C100F2">
        <w:rPr>
          <w:rFonts w:eastAsia="Times New Roman"/>
          <w:sz w:val="28"/>
          <w:szCs w:val="28"/>
        </w:rPr>
        <w:t>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12. Ушбу Низомнинг 11-банди </w:t>
      </w:r>
      <w:hyperlink r:id="rId50" w:history="1">
        <w:r w:rsidRPr="00C100F2">
          <w:rPr>
            <w:rFonts w:eastAsia="Times New Roman"/>
            <w:sz w:val="28"/>
            <w:szCs w:val="28"/>
          </w:rPr>
          <w:t xml:space="preserve">«б» кичик бандига </w:t>
        </w:r>
      </w:hyperlink>
      <w:r w:rsidRPr="00C100F2">
        <w:rPr>
          <w:rFonts w:eastAsia="Times New Roman"/>
          <w:sz w:val="28"/>
          <w:szCs w:val="28"/>
        </w:rPr>
        <w:t xml:space="preserve">мувофиқ қайта ишланган </w:t>
      </w:r>
      <w:proofErr w:type="gramStart"/>
      <w:r w:rsidRPr="00C100F2">
        <w:rPr>
          <w:rFonts w:eastAsia="Times New Roman"/>
          <w:sz w:val="28"/>
          <w:szCs w:val="28"/>
        </w:rPr>
        <w:t>лойи</w:t>
      </w:r>
      <w:proofErr w:type="gramEnd"/>
      <w:r w:rsidRPr="00C100F2">
        <w:rPr>
          <w:rFonts w:eastAsia="Times New Roman"/>
          <w:sz w:val="28"/>
          <w:szCs w:val="28"/>
        </w:rPr>
        <w:t>ҳа Жамғармага кўриб чиқиш учун такроран киритилади.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13. Таклиф этилаётган лойиҳани ушбу Низомнинг 11-банди </w:t>
      </w:r>
      <w:hyperlink r:id="rId51" w:history="1">
        <w:r w:rsidRPr="00C100F2">
          <w:rPr>
            <w:rFonts w:eastAsia="Times New Roman"/>
            <w:sz w:val="28"/>
            <w:szCs w:val="28"/>
          </w:rPr>
          <w:t xml:space="preserve">«в» кичик бандига </w:t>
        </w:r>
      </w:hyperlink>
      <w:r w:rsidRPr="00C100F2">
        <w:rPr>
          <w:rFonts w:eastAsia="Times New Roman"/>
          <w:sz w:val="28"/>
          <w:szCs w:val="28"/>
        </w:rPr>
        <w:t xml:space="preserve">мувофиқ Кузатув кенгашига киритиш рад этилган тақдирда, Жамғарма филиали орқали </w:t>
      </w:r>
      <w:proofErr w:type="gramStart"/>
      <w:r w:rsidRPr="00C100F2">
        <w:rPr>
          <w:rFonts w:eastAsia="Times New Roman"/>
          <w:sz w:val="28"/>
          <w:szCs w:val="28"/>
        </w:rPr>
        <w:t>лойи</w:t>
      </w:r>
      <w:proofErr w:type="gramEnd"/>
      <w:r w:rsidRPr="00C100F2">
        <w:rPr>
          <w:rFonts w:eastAsia="Times New Roman"/>
          <w:sz w:val="28"/>
          <w:szCs w:val="28"/>
        </w:rPr>
        <w:t>ҳа ташаббускорига ариза асослантирилган ҳолда рад этилганлиги тўғрисида ҳар ойнинг 20-кунига қадар ёзма шаклда маълум қилинади.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14. Ж</w:t>
      </w:r>
      <w:r w:rsidRPr="00C100F2">
        <w:rPr>
          <w:rFonts w:eastAsia="Times New Roman"/>
          <w:sz w:val="28"/>
          <w:szCs w:val="28"/>
        </w:rPr>
        <w:t xml:space="preserve">амғарма томонидан маъқулланган истиқболли </w:t>
      </w:r>
      <w:proofErr w:type="gramStart"/>
      <w:r w:rsidRPr="00C100F2">
        <w:rPr>
          <w:rFonts w:eastAsia="Times New Roman"/>
          <w:sz w:val="28"/>
          <w:szCs w:val="28"/>
        </w:rPr>
        <w:t>лойи</w:t>
      </w:r>
      <w:proofErr w:type="gramEnd"/>
      <w:r w:rsidRPr="00C100F2">
        <w:rPr>
          <w:rFonts w:eastAsia="Times New Roman"/>
          <w:sz w:val="28"/>
          <w:szCs w:val="28"/>
        </w:rPr>
        <w:t xml:space="preserve">ҳа ҳар ойнинг 20-кунига қадар Кузатув кенгашига кўриб чиқиш учун белгиланган тартибда киритилади.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15. Кузатув кенгаши ҳар ойнинг 25-кунига қадар лойиҳани бюджет параметрлари доирасида кўриб чиқади ва қуйидаги </w:t>
      </w:r>
      <w:r w:rsidRPr="00C100F2">
        <w:rPr>
          <w:rFonts w:eastAsia="Times New Roman"/>
          <w:sz w:val="28"/>
          <w:szCs w:val="28"/>
        </w:rPr>
        <w:t>мазмундаги қарорлардан бирини қабул қилади: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а) Жамғарма маблағлари билан иштирок этиш тўғрисида;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б) Жамғарма маблағлари билан иштирок этишни рад этиш тўғрисида.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16. Таклиф этилаётган </w:t>
      </w:r>
      <w:proofErr w:type="gramStart"/>
      <w:r w:rsidRPr="00C100F2">
        <w:rPr>
          <w:rFonts w:eastAsia="Times New Roman"/>
          <w:sz w:val="28"/>
          <w:szCs w:val="28"/>
        </w:rPr>
        <w:t>лойи</w:t>
      </w:r>
      <w:proofErr w:type="gramEnd"/>
      <w:r w:rsidRPr="00C100F2">
        <w:rPr>
          <w:rFonts w:eastAsia="Times New Roman"/>
          <w:sz w:val="28"/>
          <w:szCs w:val="28"/>
        </w:rPr>
        <w:t xml:space="preserve">ҳа ушбу Низомнинг 15-банди </w:t>
      </w:r>
      <w:hyperlink r:id="rId52" w:history="1">
        <w:r w:rsidRPr="00C100F2">
          <w:rPr>
            <w:rFonts w:eastAsia="Times New Roman"/>
            <w:sz w:val="28"/>
            <w:szCs w:val="28"/>
          </w:rPr>
          <w:t xml:space="preserve">«б» кичик бандига </w:t>
        </w:r>
      </w:hyperlink>
      <w:r w:rsidRPr="00C100F2">
        <w:rPr>
          <w:rFonts w:eastAsia="Times New Roman"/>
          <w:sz w:val="28"/>
          <w:szCs w:val="28"/>
        </w:rPr>
        <w:t>мувофиқ рад этилган тақдирда, Жамғарма филиали орқали лойиҳа ташаббускорига ариза асослантирилган ҳолда рад этилганлиги тўғрисида ҳар ойнинг 28-кунидан кеч бўлмаган муддатда ёзма шаклда маълум қилинади.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17. Кузатув кенгашининг </w:t>
      </w:r>
      <w:proofErr w:type="gramStart"/>
      <w:r w:rsidRPr="00C100F2">
        <w:rPr>
          <w:rFonts w:eastAsia="Times New Roman"/>
          <w:sz w:val="28"/>
          <w:szCs w:val="28"/>
        </w:rPr>
        <w:t>лойи</w:t>
      </w:r>
      <w:proofErr w:type="gramEnd"/>
      <w:r w:rsidRPr="00C100F2">
        <w:rPr>
          <w:rFonts w:eastAsia="Times New Roman"/>
          <w:sz w:val="28"/>
          <w:szCs w:val="28"/>
        </w:rPr>
        <w:t>ҳа</w:t>
      </w:r>
      <w:r w:rsidRPr="00C100F2">
        <w:rPr>
          <w:rFonts w:eastAsia="Times New Roman"/>
          <w:sz w:val="28"/>
          <w:szCs w:val="28"/>
        </w:rPr>
        <w:t xml:space="preserve"> бўйича ижобий қарори Кузатув кенгаши мажлисининг баённомаси билан расмийлаштирилади ҳамда Жамғарма филиали ва лойиҳа ташаббускори ўртасида «</w:t>
      </w:r>
      <w:hyperlink r:id="rId53" w:history="1">
        <w:r w:rsidRPr="00C100F2">
          <w:rPr>
            <w:rFonts w:eastAsia="Times New Roman"/>
            <w:sz w:val="28"/>
            <w:szCs w:val="28"/>
          </w:rPr>
          <w:t>Масъулияти чекланган ҳамда қўшимча масъулиятли жамиятлар тўғрисида</w:t>
        </w:r>
      </w:hyperlink>
      <w:r w:rsidRPr="00C100F2">
        <w:rPr>
          <w:rFonts w:eastAsia="Times New Roman"/>
          <w:sz w:val="28"/>
          <w:szCs w:val="28"/>
        </w:rPr>
        <w:t xml:space="preserve">»ги Ўзбекистон Республикаси Қонунига мувофиқ масъулияти чекланган жамият ёки қўшимча масъулиятли жамият (кейинги ўринларда жамият деб аталади) таъсис шартномасини тузиш учун асос ҳисобланади.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18. </w:t>
      </w:r>
      <w:proofErr w:type="gramStart"/>
      <w:r w:rsidRPr="00C100F2">
        <w:rPr>
          <w:rFonts w:eastAsia="Times New Roman"/>
          <w:sz w:val="28"/>
          <w:szCs w:val="28"/>
        </w:rPr>
        <w:t>Лойи</w:t>
      </w:r>
      <w:proofErr w:type="gramEnd"/>
      <w:r w:rsidRPr="00C100F2">
        <w:rPr>
          <w:rFonts w:eastAsia="Times New Roman"/>
          <w:sz w:val="28"/>
          <w:szCs w:val="28"/>
        </w:rPr>
        <w:t>ҳа бўйича ижобий қарор қабул қилинган Кузатув кенгаши м</w:t>
      </w:r>
      <w:r w:rsidRPr="00C100F2">
        <w:rPr>
          <w:rFonts w:eastAsia="Times New Roman"/>
          <w:sz w:val="28"/>
          <w:szCs w:val="28"/>
        </w:rPr>
        <w:t>ажлисининг баённомасида қуйидагилар қайд этилиши лозим:</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Жамғарма томонидан ажратиладиган маблағ миқдори, устав фондидаги (устав капиталидаги) фоиз улуши, усуллари ва муддатлари;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таъсис шартномасини имзолаш муддати;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 xml:space="preserve">амалга ошириладиган фаолият </w:t>
      </w:r>
      <w:proofErr w:type="gramStart"/>
      <w:r w:rsidRPr="00C100F2">
        <w:rPr>
          <w:rFonts w:eastAsia="Times New Roman"/>
          <w:sz w:val="28"/>
          <w:szCs w:val="28"/>
        </w:rPr>
        <w:t>тури</w:t>
      </w:r>
      <w:proofErr w:type="gramEnd"/>
      <w:r w:rsidRPr="00C100F2">
        <w:rPr>
          <w:rFonts w:eastAsia="Times New Roman"/>
          <w:sz w:val="28"/>
          <w:szCs w:val="28"/>
        </w:rPr>
        <w:t xml:space="preserve"> ёки турл</w:t>
      </w:r>
      <w:r w:rsidRPr="00C100F2">
        <w:rPr>
          <w:rFonts w:eastAsia="Times New Roman"/>
          <w:sz w:val="28"/>
          <w:szCs w:val="28"/>
        </w:rPr>
        <w:t>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лойиҳани амалга ошириш жадваллари;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қонун ҳужжатларига мувофиқ </w:t>
      </w:r>
      <w:proofErr w:type="gramStart"/>
      <w:r w:rsidRPr="00C100F2">
        <w:rPr>
          <w:rFonts w:eastAsia="Times New Roman"/>
          <w:sz w:val="28"/>
          <w:szCs w:val="28"/>
        </w:rPr>
        <w:t>бош</w:t>
      </w:r>
      <w:proofErr w:type="gramEnd"/>
      <w:r w:rsidRPr="00C100F2">
        <w:rPr>
          <w:rFonts w:eastAsia="Times New Roman"/>
          <w:sz w:val="28"/>
          <w:szCs w:val="28"/>
        </w:rPr>
        <w:t>қа алоҳида шартлар.</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19. Кузатув кенгаши мажлиси баённомасининг нусхаси баённомани Кузатув кенгаш тасдиқлаган кундан бошлаб 3 иш куни мобайнида Жамғарма томонидан унинг филиали орқали </w:t>
      </w:r>
      <w:proofErr w:type="gramStart"/>
      <w:r w:rsidRPr="00C100F2">
        <w:rPr>
          <w:rFonts w:eastAsia="Times New Roman"/>
          <w:sz w:val="28"/>
          <w:szCs w:val="28"/>
        </w:rPr>
        <w:t>лой</w:t>
      </w:r>
      <w:r w:rsidRPr="00C100F2">
        <w:rPr>
          <w:rFonts w:eastAsia="Times New Roman"/>
          <w:sz w:val="28"/>
          <w:szCs w:val="28"/>
        </w:rPr>
        <w:t>и</w:t>
      </w:r>
      <w:proofErr w:type="gramEnd"/>
      <w:r w:rsidRPr="00C100F2">
        <w:rPr>
          <w:rFonts w:eastAsia="Times New Roman"/>
          <w:sz w:val="28"/>
          <w:szCs w:val="28"/>
        </w:rPr>
        <w:t>ҳа ташаббускорига юборилади.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20. Жамғарма филиали: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жамғарма маблағларини молиялаштириш даврига қадар бўлган муддатда </w:t>
      </w:r>
      <w:proofErr w:type="gramStart"/>
      <w:r w:rsidRPr="00C100F2">
        <w:rPr>
          <w:rFonts w:eastAsia="Times New Roman"/>
          <w:sz w:val="28"/>
          <w:szCs w:val="28"/>
        </w:rPr>
        <w:t>лойи</w:t>
      </w:r>
      <w:proofErr w:type="gramEnd"/>
      <w:r w:rsidRPr="00C100F2">
        <w:rPr>
          <w:rFonts w:eastAsia="Times New Roman"/>
          <w:sz w:val="28"/>
          <w:szCs w:val="28"/>
        </w:rPr>
        <w:t>ҳа ташаббускори томонидан Жамғарма маблағлари (улуши) билан иштирок этишни рад этиб ёзма равишда мурожаат қилинганда, шунингдек, Кузат</w:t>
      </w:r>
      <w:r w:rsidRPr="00C100F2">
        <w:rPr>
          <w:rFonts w:eastAsia="Times New Roman"/>
          <w:sz w:val="28"/>
          <w:szCs w:val="28"/>
        </w:rPr>
        <w:t>ув кенгаши мажлиси баённомасида белгиланган тадбиркорлик фаолияти тури ёки турлари ўзгартирилганда таъсис шартномасини имзоламайди ва бу ҳақда Жамғармага ахборот киритади;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жамғарма маблағлари (улуши) билан иштирок этиладиган лойиҳаларни амалга ошириш учун </w:t>
      </w:r>
      <w:r w:rsidRPr="00C100F2">
        <w:rPr>
          <w:rFonts w:eastAsia="Times New Roman"/>
          <w:sz w:val="28"/>
          <w:szCs w:val="28"/>
        </w:rPr>
        <w:t xml:space="preserve">қонун ҳужжатларига мувофиқ Кузатув кенгаши мажлисининг баённомасида белгиланган муддатда </w:t>
      </w:r>
      <w:proofErr w:type="gramStart"/>
      <w:r w:rsidRPr="00C100F2">
        <w:rPr>
          <w:rFonts w:eastAsia="Times New Roman"/>
          <w:sz w:val="28"/>
          <w:szCs w:val="28"/>
        </w:rPr>
        <w:t>лойи</w:t>
      </w:r>
      <w:proofErr w:type="gramEnd"/>
      <w:r w:rsidRPr="00C100F2">
        <w:rPr>
          <w:rFonts w:eastAsia="Times New Roman"/>
          <w:sz w:val="28"/>
          <w:szCs w:val="28"/>
        </w:rPr>
        <w:t>ҳа ташаббускори билан таъсис шартномасини тузади ва жамият уставини тасдиқлайди.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21. Жамият юридик шахс сифатида белгиланган тартибда давлат </w:t>
      </w:r>
      <w:proofErr w:type="gramStart"/>
      <w:r w:rsidRPr="00C100F2">
        <w:rPr>
          <w:rFonts w:eastAsia="Times New Roman"/>
          <w:sz w:val="28"/>
          <w:szCs w:val="28"/>
        </w:rPr>
        <w:t>р</w:t>
      </w:r>
      <w:proofErr w:type="gramEnd"/>
      <w:r w:rsidRPr="00C100F2">
        <w:rPr>
          <w:rFonts w:eastAsia="Times New Roman"/>
          <w:sz w:val="28"/>
          <w:szCs w:val="28"/>
        </w:rPr>
        <w:t>ўйхатидан ўтказилади.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Агар таъсис шартномасида бошқача тартиб назарда тутилмаган бўлса, жамиятни юридик шахс сифатида давлат </w:t>
      </w:r>
      <w:proofErr w:type="gramStart"/>
      <w:r w:rsidRPr="00C100F2">
        <w:rPr>
          <w:rFonts w:eastAsia="Times New Roman"/>
          <w:sz w:val="28"/>
          <w:szCs w:val="28"/>
        </w:rPr>
        <w:t>р</w:t>
      </w:r>
      <w:proofErr w:type="gramEnd"/>
      <w:r w:rsidRPr="00C100F2">
        <w:rPr>
          <w:rFonts w:eastAsia="Times New Roman"/>
          <w:sz w:val="28"/>
          <w:szCs w:val="28"/>
        </w:rPr>
        <w:t>ўйхатидан ўтказиш учун зарур бўлган ҳужжатларни тайёрлаш лойиҳа ташаббускори томонидан амалга оширилади.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22. Жамият юридик шахс сифатида давлат </w:t>
      </w:r>
      <w:proofErr w:type="gramStart"/>
      <w:r w:rsidRPr="00C100F2">
        <w:rPr>
          <w:rFonts w:eastAsia="Times New Roman"/>
          <w:sz w:val="28"/>
          <w:szCs w:val="28"/>
        </w:rPr>
        <w:t>р</w:t>
      </w:r>
      <w:proofErr w:type="gramEnd"/>
      <w:r w:rsidRPr="00C100F2">
        <w:rPr>
          <w:rFonts w:eastAsia="Times New Roman"/>
          <w:sz w:val="28"/>
          <w:szCs w:val="28"/>
        </w:rPr>
        <w:t>ўйхати</w:t>
      </w:r>
      <w:r w:rsidRPr="00C100F2">
        <w:rPr>
          <w:rFonts w:eastAsia="Times New Roman"/>
          <w:sz w:val="28"/>
          <w:szCs w:val="28"/>
        </w:rPr>
        <w:t>дан ўтказилгандан кейин лойиҳа ташаббускори томонидан Жамғарма филиалига қуйидаги ҳужжатлар тақдим этилади: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юридик шахс давлат </w:t>
      </w:r>
      <w:proofErr w:type="gramStart"/>
      <w:r w:rsidRPr="00C100F2">
        <w:rPr>
          <w:rFonts w:eastAsia="Times New Roman"/>
          <w:sz w:val="28"/>
          <w:szCs w:val="28"/>
        </w:rPr>
        <w:t>р</w:t>
      </w:r>
      <w:proofErr w:type="gramEnd"/>
      <w:r w:rsidRPr="00C100F2">
        <w:rPr>
          <w:rFonts w:eastAsia="Times New Roman"/>
          <w:sz w:val="28"/>
          <w:szCs w:val="28"/>
        </w:rPr>
        <w:t>ўйхатидан ўтказилганлиги тўғрисидаги гувоҳнома;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жамият уставининг давлат </w:t>
      </w:r>
      <w:proofErr w:type="gramStart"/>
      <w:r w:rsidRPr="00C100F2">
        <w:rPr>
          <w:rFonts w:eastAsia="Times New Roman"/>
          <w:sz w:val="28"/>
          <w:szCs w:val="28"/>
        </w:rPr>
        <w:t>р</w:t>
      </w:r>
      <w:proofErr w:type="gramEnd"/>
      <w:r w:rsidRPr="00C100F2">
        <w:rPr>
          <w:rFonts w:eastAsia="Times New Roman"/>
          <w:sz w:val="28"/>
          <w:szCs w:val="28"/>
        </w:rPr>
        <w:t>ўйхатидан ўтказилган нусхаси;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лойиҳа амалга ошириладиган ер участкалари, бинолар ва иншоотларга бўлган ҳуқ</w:t>
      </w:r>
      <w:proofErr w:type="gramStart"/>
      <w:r w:rsidRPr="00C100F2">
        <w:rPr>
          <w:rFonts w:eastAsia="Times New Roman"/>
          <w:sz w:val="28"/>
          <w:szCs w:val="28"/>
        </w:rPr>
        <w:t>у</w:t>
      </w:r>
      <w:proofErr w:type="gramEnd"/>
      <w:r w:rsidRPr="00C100F2">
        <w:rPr>
          <w:rFonts w:eastAsia="Times New Roman"/>
          <w:sz w:val="28"/>
          <w:szCs w:val="28"/>
        </w:rPr>
        <w:t>қларни тасдиқловчи қонун ҳужжатларида назарда тутилган ҳужжатлар.</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Лойиҳ</w:t>
      </w:r>
      <w:proofErr w:type="gramStart"/>
      <w:r w:rsidRPr="00C100F2">
        <w:rPr>
          <w:rFonts w:eastAsia="Times New Roman"/>
          <w:sz w:val="28"/>
          <w:szCs w:val="28"/>
        </w:rPr>
        <w:t>а й</w:t>
      </w:r>
      <w:proofErr w:type="gramEnd"/>
      <w:r w:rsidRPr="00C100F2">
        <w:rPr>
          <w:rFonts w:eastAsia="Times New Roman"/>
          <w:sz w:val="28"/>
          <w:szCs w:val="28"/>
        </w:rPr>
        <w:t>ўналишидан келиб чиқиб Жамғарманинг филиали лойиҳа ташаббускоридан лойиҳа бўйича қўшимча маълумот ва (ёки</w:t>
      </w:r>
      <w:r w:rsidRPr="00C100F2">
        <w:rPr>
          <w:rFonts w:eastAsia="Times New Roman"/>
          <w:sz w:val="28"/>
          <w:szCs w:val="28"/>
        </w:rPr>
        <w:t>) ҳужжатларни сўраб олиши мумкин.</w:t>
      </w:r>
    </w:p>
    <w:p w:rsidR="00000000" w:rsidRPr="00C100F2" w:rsidRDefault="00805EE7" w:rsidP="00B157BF">
      <w:pPr>
        <w:shd w:val="clear" w:color="auto" w:fill="FFFFFF"/>
        <w:jc w:val="center"/>
        <w:divId w:val="310211304"/>
        <w:rPr>
          <w:rFonts w:eastAsia="Times New Roman"/>
          <w:b/>
          <w:bCs/>
          <w:sz w:val="28"/>
          <w:szCs w:val="28"/>
        </w:rPr>
      </w:pPr>
      <w:r w:rsidRPr="00C100F2">
        <w:rPr>
          <w:rFonts w:eastAsia="Times New Roman"/>
          <w:b/>
          <w:bCs/>
          <w:sz w:val="28"/>
          <w:szCs w:val="28"/>
        </w:rPr>
        <w:t>3-боб. Жамғарма улушини ажратиш ва уни реализация қилиш</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23. Жамият юридик шахс давлат </w:t>
      </w:r>
      <w:proofErr w:type="gramStart"/>
      <w:r w:rsidRPr="00C100F2">
        <w:rPr>
          <w:rFonts w:eastAsia="Times New Roman"/>
          <w:sz w:val="28"/>
          <w:szCs w:val="28"/>
        </w:rPr>
        <w:t>р</w:t>
      </w:r>
      <w:proofErr w:type="gramEnd"/>
      <w:r w:rsidRPr="00C100F2">
        <w:rPr>
          <w:rFonts w:eastAsia="Times New Roman"/>
          <w:sz w:val="28"/>
          <w:szCs w:val="28"/>
        </w:rPr>
        <w:t>ўйхатидан ўтказилганидан сўнг Жамғарма унинг филиали сўровига асосан таъсис шартномасида белгиланган муддатларда Жамғарманинг филиали о</w:t>
      </w:r>
      <w:r w:rsidRPr="00C100F2">
        <w:rPr>
          <w:rFonts w:eastAsia="Times New Roman"/>
          <w:sz w:val="28"/>
          <w:szCs w:val="28"/>
        </w:rPr>
        <w:t>рқали жамият устав фондига (устав капиталига) белгиланган Жамғарма улушини ажратади.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Жамғарма улуши қиймати икки миллиард сўмдан юқори бўлган лойиҳалар Ўзбекистон Республикаси Президенти ҳузуридаги </w:t>
      </w:r>
      <w:proofErr w:type="gramStart"/>
      <w:r w:rsidRPr="00C100F2">
        <w:rPr>
          <w:rFonts w:eastAsia="Times New Roman"/>
          <w:sz w:val="28"/>
          <w:szCs w:val="28"/>
        </w:rPr>
        <w:t>Лойи</w:t>
      </w:r>
      <w:proofErr w:type="gramEnd"/>
      <w:r w:rsidRPr="00C100F2">
        <w:rPr>
          <w:rFonts w:eastAsia="Times New Roman"/>
          <w:sz w:val="28"/>
          <w:szCs w:val="28"/>
        </w:rPr>
        <w:t>ҳа бошқаруви миллий агентлигининг ижобий хулосаси олин</w:t>
      </w:r>
      <w:r w:rsidRPr="00C100F2">
        <w:rPr>
          <w:rFonts w:eastAsia="Times New Roman"/>
          <w:sz w:val="28"/>
          <w:szCs w:val="28"/>
        </w:rPr>
        <w:t>гандан сўнг ажратилади.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lastRenderedPageBreak/>
        <w:t>24. Жамият устав фондига (устав капиталига) Жамғарма улуши пул (миллий валюта) ёки мол-мулк тарзида киритилиши мумкин.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25. Жамғарма Давлат дастури доирасида амалга ошириладиган лойиҳаларда ушбу Низомнинг </w:t>
      </w:r>
      <w:hyperlink r:id="rId54" w:history="1">
        <w:r w:rsidRPr="00C100F2">
          <w:rPr>
            <w:rFonts w:eastAsia="Times New Roman"/>
            <w:sz w:val="28"/>
            <w:szCs w:val="28"/>
          </w:rPr>
          <w:t xml:space="preserve">2-бандида </w:t>
        </w:r>
      </w:hyperlink>
      <w:r w:rsidRPr="00C100F2">
        <w:rPr>
          <w:rFonts w:eastAsia="Times New Roman"/>
          <w:sz w:val="28"/>
          <w:szCs w:val="28"/>
        </w:rPr>
        <w:t>белгиланган тартибда иштирок этади.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26. Жамғарма маблағлари ҳисобидан иштирок этилган улушни реализация қилишда улуш қийматининг биринчи навбатда </w:t>
      </w:r>
      <w:proofErr w:type="gramStart"/>
      <w:r w:rsidRPr="00C100F2">
        <w:rPr>
          <w:rFonts w:eastAsia="Times New Roman"/>
          <w:sz w:val="28"/>
          <w:szCs w:val="28"/>
        </w:rPr>
        <w:t>лойи</w:t>
      </w:r>
      <w:proofErr w:type="gramEnd"/>
      <w:r w:rsidRPr="00C100F2">
        <w:rPr>
          <w:rFonts w:eastAsia="Times New Roman"/>
          <w:sz w:val="28"/>
          <w:szCs w:val="28"/>
        </w:rPr>
        <w:t>ҳа ташаббускори ва (ёки) жамиятнинг бошқа иштирокчилари томонидан сотиб олини</w:t>
      </w:r>
      <w:r w:rsidRPr="00C100F2">
        <w:rPr>
          <w:rFonts w:eastAsia="Times New Roman"/>
          <w:sz w:val="28"/>
          <w:szCs w:val="28"/>
        </w:rPr>
        <w:t xml:space="preserve">шига устуворлик берилади. </w:t>
      </w:r>
      <w:proofErr w:type="gramStart"/>
      <w:r w:rsidRPr="00C100F2">
        <w:rPr>
          <w:rFonts w:eastAsia="Times New Roman"/>
          <w:sz w:val="28"/>
          <w:szCs w:val="28"/>
        </w:rPr>
        <w:t>Лойи</w:t>
      </w:r>
      <w:proofErr w:type="gramEnd"/>
      <w:r w:rsidRPr="00C100F2">
        <w:rPr>
          <w:rFonts w:eastAsia="Times New Roman"/>
          <w:sz w:val="28"/>
          <w:szCs w:val="28"/>
        </w:rPr>
        <w:t xml:space="preserve">ҳа ташаббускори (ёки) жамиятнинг бошқа иштирокчилари томонидан Жамғарма улушини сотиб олиш рад этилган тақдирда, Жамғарма улуши бошқа ташаббускор тадбиркорларга сотилиши мумкин.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27. Жамғарма маблағлари (улуши) билан иштирок э</w:t>
      </w:r>
      <w:r w:rsidRPr="00C100F2">
        <w:rPr>
          <w:rFonts w:eastAsia="Times New Roman"/>
          <w:sz w:val="28"/>
          <w:szCs w:val="28"/>
        </w:rPr>
        <w:t xml:space="preserve">тган лойиҳаларда қонун ҳужжатларида белгиланган тартибда ўз улушларини сотувга чиқаради. Улушлар ушбу улушларнинг ҳақиқий </w:t>
      </w:r>
      <w:proofErr w:type="gramStart"/>
      <w:r w:rsidRPr="00C100F2">
        <w:rPr>
          <w:rFonts w:eastAsia="Times New Roman"/>
          <w:sz w:val="28"/>
          <w:szCs w:val="28"/>
        </w:rPr>
        <w:t>ба</w:t>
      </w:r>
      <w:proofErr w:type="gramEnd"/>
      <w:r w:rsidRPr="00C100F2">
        <w:rPr>
          <w:rFonts w:eastAsia="Times New Roman"/>
          <w:sz w:val="28"/>
          <w:szCs w:val="28"/>
        </w:rPr>
        <w:t>ҳосидан келиб чиқиб сотилади.</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Улушларнинг ҳақиқий </w:t>
      </w:r>
      <w:proofErr w:type="gramStart"/>
      <w:r w:rsidRPr="00C100F2">
        <w:rPr>
          <w:rFonts w:eastAsia="Times New Roman"/>
          <w:sz w:val="28"/>
          <w:szCs w:val="28"/>
        </w:rPr>
        <w:t>ба</w:t>
      </w:r>
      <w:proofErr w:type="gramEnd"/>
      <w:r w:rsidRPr="00C100F2">
        <w:rPr>
          <w:rFonts w:eastAsia="Times New Roman"/>
          <w:sz w:val="28"/>
          <w:szCs w:val="28"/>
        </w:rPr>
        <w:t>ҳоси мустақил баҳоловчи ташкилот ёки фонд биржасида қонун ҳужжатларида белгиланг</w:t>
      </w:r>
      <w:r w:rsidRPr="00C100F2">
        <w:rPr>
          <w:rFonts w:eastAsia="Times New Roman"/>
          <w:sz w:val="28"/>
          <w:szCs w:val="28"/>
        </w:rPr>
        <w:t>ан тартибда аниқланади.</w:t>
      </w:r>
    </w:p>
    <w:p w:rsidR="00000000" w:rsidRPr="00C100F2" w:rsidRDefault="00805EE7" w:rsidP="00B157BF">
      <w:pPr>
        <w:shd w:val="clear" w:color="auto" w:fill="FFFFFF"/>
        <w:jc w:val="center"/>
        <w:divId w:val="1444576599"/>
        <w:rPr>
          <w:rFonts w:eastAsia="Times New Roman"/>
          <w:b/>
          <w:bCs/>
          <w:sz w:val="28"/>
          <w:szCs w:val="28"/>
        </w:rPr>
      </w:pPr>
      <w:r w:rsidRPr="00C100F2">
        <w:rPr>
          <w:rFonts w:eastAsia="Times New Roman"/>
          <w:b/>
          <w:bCs/>
          <w:sz w:val="28"/>
          <w:szCs w:val="28"/>
        </w:rPr>
        <w:t>4-боб. Якунловчи қоида</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28. Ушбу Низом талаблари бузилишида айбдор шахслар қонун ҳужжатларида белгиланган тартибда жавоб берадилар.</w:t>
      </w:r>
    </w:p>
    <w:p w:rsidR="00000000" w:rsidRPr="00C100F2" w:rsidRDefault="00805EE7" w:rsidP="00B157BF">
      <w:pPr>
        <w:shd w:val="clear" w:color="auto" w:fill="FFFFFF"/>
        <w:jc w:val="center"/>
        <w:divId w:val="796529725"/>
        <w:rPr>
          <w:rFonts w:eastAsia="Times New Roman"/>
          <w:sz w:val="28"/>
          <w:szCs w:val="28"/>
        </w:rPr>
      </w:pPr>
      <w:r w:rsidRPr="00C100F2">
        <w:rPr>
          <w:rFonts w:eastAsia="Times New Roman"/>
          <w:sz w:val="28"/>
          <w:szCs w:val="28"/>
        </w:rPr>
        <w:t>«Yoshlar — kelajagimiz» Давлат дастури доирасида амалга ошириладиган тадбиркорлик лойиҳаларида «Yoshl</w:t>
      </w:r>
      <w:r w:rsidRPr="00C100F2">
        <w:rPr>
          <w:rFonts w:eastAsia="Times New Roman"/>
          <w:sz w:val="28"/>
          <w:szCs w:val="28"/>
        </w:rPr>
        <w:t xml:space="preserve">ar — kelajagimiz» жамғармаси маблағлари билан иштирок этиш тартиби тўғрисидаги </w:t>
      </w:r>
      <w:hyperlink r:id="rId55" w:history="1">
        <w:r w:rsidRPr="00C100F2">
          <w:rPr>
            <w:rFonts w:eastAsia="Times New Roman"/>
            <w:sz w:val="28"/>
            <w:szCs w:val="28"/>
          </w:rPr>
          <w:t>низомга</w:t>
        </w:r>
      </w:hyperlink>
      <w:r w:rsidRPr="00C100F2">
        <w:rPr>
          <w:rFonts w:eastAsia="Times New Roman"/>
          <w:sz w:val="28"/>
          <w:szCs w:val="28"/>
        </w:rPr>
        <w:br/>
        <w:t>ИЛОВА</w:t>
      </w:r>
    </w:p>
    <w:p w:rsidR="00000000" w:rsidRPr="00C100F2" w:rsidRDefault="00805EE7" w:rsidP="00B157BF">
      <w:pPr>
        <w:shd w:val="clear" w:color="auto" w:fill="FFFFFF"/>
        <w:jc w:val="center"/>
        <w:divId w:val="2025815432"/>
        <w:rPr>
          <w:rFonts w:eastAsia="Times New Roman"/>
          <w:b/>
          <w:bCs/>
          <w:sz w:val="28"/>
          <w:szCs w:val="28"/>
        </w:rPr>
      </w:pPr>
      <w:r w:rsidRPr="00C100F2">
        <w:rPr>
          <w:rFonts w:eastAsia="Times New Roman"/>
          <w:b/>
          <w:bCs/>
          <w:sz w:val="28"/>
          <w:szCs w:val="28"/>
        </w:rPr>
        <w:t>«Yoshlar — kelajagimiz» Давлат дастури доирасида амалга ошириладиган тадбиркорлик лойиҳаларида Жамғарма маблағлари (</w:t>
      </w:r>
      <w:r w:rsidRPr="00C100F2">
        <w:rPr>
          <w:rFonts w:eastAsia="Times New Roman"/>
          <w:b/>
          <w:bCs/>
          <w:sz w:val="28"/>
          <w:szCs w:val="28"/>
        </w:rPr>
        <w:t xml:space="preserve">улуши) билан иштирок этиш </w:t>
      </w:r>
    </w:p>
    <w:p w:rsidR="00000000" w:rsidRPr="00C100F2" w:rsidRDefault="00805EE7" w:rsidP="00B157BF">
      <w:pPr>
        <w:shd w:val="clear" w:color="auto" w:fill="FFFFFF"/>
        <w:jc w:val="center"/>
        <w:divId w:val="820469236"/>
        <w:rPr>
          <w:rFonts w:eastAsia="Times New Roman"/>
          <w:caps/>
          <w:sz w:val="28"/>
          <w:szCs w:val="28"/>
        </w:rPr>
      </w:pPr>
      <w:r w:rsidRPr="00C100F2">
        <w:rPr>
          <w:rStyle w:val="a6"/>
          <w:rFonts w:eastAsia="Times New Roman"/>
          <w:caps/>
          <w:sz w:val="28"/>
          <w:szCs w:val="28"/>
        </w:rPr>
        <w:t>СХЕМАСИ</w:t>
      </w:r>
    </w:p>
    <w:p w:rsidR="00000000" w:rsidRPr="00C100F2" w:rsidRDefault="00805EE7" w:rsidP="00B157BF">
      <w:pPr>
        <w:shd w:val="clear" w:color="auto" w:fill="FFFFFF"/>
        <w:jc w:val="center"/>
        <w:divId w:val="1856848311"/>
        <w:rPr>
          <w:rFonts w:eastAsia="Times New Roman"/>
          <w:sz w:val="28"/>
          <w:szCs w:val="28"/>
        </w:rPr>
      </w:pPr>
      <w:r w:rsidRPr="00C100F2">
        <w:rPr>
          <w:rFonts w:eastAsia="Times New Roman"/>
          <w:noProof/>
          <w:sz w:val="28"/>
          <w:szCs w:val="28"/>
        </w:rPr>
        <w:lastRenderedPageBreak/>
        <w:drawing>
          <wp:inline distT="0" distB="0" distL="0" distR="0" wp14:anchorId="5E4BBCDF" wp14:editId="1A999DF7">
            <wp:extent cx="6629400" cy="8915400"/>
            <wp:effectExtent l="0" t="0" r="0" b="0"/>
            <wp:docPr id="5" name="Рисунок 5" descr="http://lex.uz/files/4086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x.uz/files/4086085"/>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6629400" cy="8915400"/>
                    </a:xfrm>
                    <a:prstGeom prst="rect">
                      <a:avLst/>
                    </a:prstGeom>
                    <a:noFill/>
                    <a:ln>
                      <a:noFill/>
                    </a:ln>
                  </pic:spPr>
                </pic:pic>
              </a:graphicData>
            </a:graphic>
          </wp:inline>
        </w:drawing>
      </w:r>
    </w:p>
    <w:p w:rsidR="00000000" w:rsidRPr="00C100F2" w:rsidRDefault="00805EE7" w:rsidP="00B157BF">
      <w:pPr>
        <w:shd w:val="clear" w:color="auto" w:fill="FFFFFF"/>
        <w:jc w:val="center"/>
        <w:divId w:val="910887873"/>
        <w:rPr>
          <w:rFonts w:eastAsia="Times New Roman"/>
          <w:sz w:val="28"/>
          <w:szCs w:val="28"/>
        </w:rPr>
      </w:pPr>
      <w:r w:rsidRPr="00C100F2">
        <w:rPr>
          <w:rFonts w:eastAsia="Times New Roman"/>
          <w:noProof/>
          <w:sz w:val="28"/>
          <w:szCs w:val="28"/>
        </w:rPr>
        <w:lastRenderedPageBreak/>
        <w:drawing>
          <wp:inline distT="0" distB="0" distL="0" distR="0" wp14:anchorId="31303358" wp14:editId="212E8040">
            <wp:extent cx="6629400" cy="8515350"/>
            <wp:effectExtent l="0" t="0" r="0" b="0"/>
            <wp:docPr id="6" name="Рисунок 6" descr="http://lex.uz/files/408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uz/files/4086096"/>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6629400" cy="8515350"/>
                    </a:xfrm>
                    <a:prstGeom prst="rect">
                      <a:avLst/>
                    </a:prstGeom>
                    <a:noFill/>
                    <a:ln>
                      <a:noFill/>
                    </a:ln>
                  </pic:spPr>
                </pic:pic>
              </a:graphicData>
            </a:graphic>
          </wp:inline>
        </w:drawing>
      </w:r>
    </w:p>
    <w:p w:rsidR="00000000" w:rsidRPr="00C100F2" w:rsidRDefault="00805EE7" w:rsidP="00B157BF">
      <w:pPr>
        <w:shd w:val="clear" w:color="auto" w:fill="FFFFFF"/>
        <w:jc w:val="center"/>
        <w:divId w:val="2120031104"/>
        <w:rPr>
          <w:rFonts w:eastAsia="Times New Roman"/>
          <w:sz w:val="28"/>
          <w:szCs w:val="28"/>
        </w:rPr>
      </w:pPr>
      <w:r w:rsidRPr="00C100F2">
        <w:rPr>
          <w:rFonts w:eastAsia="Times New Roman"/>
          <w:sz w:val="28"/>
          <w:szCs w:val="28"/>
        </w:rPr>
        <w:t>Вазирл</w:t>
      </w:r>
      <w:r w:rsidRPr="00C100F2">
        <w:rPr>
          <w:rFonts w:eastAsia="Times New Roman"/>
          <w:sz w:val="28"/>
          <w:szCs w:val="28"/>
        </w:rPr>
        <w:t xml:space="preserve">ар Маҳкамасининг 2018 йил 27 ноябрдаги 962-сон </w:t>
      </w:r>
      <w:hyperlink r:id="rId58" w:history="1">
        <w:r w:rsidRPr="00C100F2">
          <w:rPr>
            <w:rFonts w:eastAsia="Times New Roman"/>
            <w:sz w:val="28"/>
            <w:szCs w:val="28"/>
          </w:rPr>
          <w:t xml:space="preserve">қарорига </w:t>
        </w:r>
        <w:r w:rsidRPr="00C100F2">
          <w:rPr>
            <w:rFonts w:eastAsia="Times New Roman"/>
            <w:sz w:val="28"/>
            <w:szCs w:val="28"/>
          </w:rPr>
          <w:br/>
        </w:r>
      </w:hyperlink>
      <w:r w:rsidRPr="00C100F2">
        <w:rPr>
          <w:rFonts w:eastAsia="Times New Roman"/>
          <w:sz w:val="28"/>
          <w:szCs w:val="28"/>
        </w:rPr>
        <w:t>3-ИЛОВА</w:t>
      </w:r>
    </w:p>
    <w:p w:rsidR="00000000" w:rsidRPr="00C100F2" w:rsidRDefault="00805EE7" w:rsidP="00B157BF">
      <w:pPr>
        <w:shd w:val="clear" w:color="auto" w:fill="FFFFFF"/>
        <w:jc w:val="center"/>
        <w:divId w:val="454562820"/>
        <w:rPr>
          <w:rFonts w:eastAsia="Times New Roman"/>
          <w:b/>
          <w:bCs/>
          <w:sz w:val="28"/>
          <w:szCs w:val="28"/>
        </w:rPr>
      </w:pPr>
      <w:r w:rsidRPr="00C100F2">
        <w:rPr>
          <w:rFonts w:eastAsia="Times New Roman"/>
          <w:b/>
          <w:bCs/>
          <w:sz w:val="28"/>
          <w:szCs w:val="28"/>
        </w:rPr>
        <w:lastRenderedPageBreak/>
        <w:t xml:space="preserve">Вазирлар Маҳкамасининг «Ўзбекистон ёшлар иттифоқи ҳузуридаги «Yoshlar — kelajagimiz» жамғармаси фаолиятини ташкил этиш чора-тадбирлари тўғрисида» 2018 </w:t>
      </w:r>
      <w:r w:rsidRPr="00C100F2">
        <w:rPr>
          <w:rFonts w:eastAsia="Times New Roman"/>
          <w:b/>
          <w:bCs/>
          <w:sz w:val="28"/>
          <w:szCs w:val="28"/>
        </w:rPr>
        <w:t xml:space="preserve">йил 16 августдаги 669-сон қарорига киритилаётган ўзгартиришлар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 Вазирлар Маҳкамасининг «Ўзбекистон ёшлар иттифоқи ҳузуридаги «Yoshlar — kelajagimiz» жамғармаси фаолиятини ташкил этиш чора-тадбирлари тўғрисида» 2018 йил 16 августдаги 669-сон </w:t>
      </w:r>
      <w:hyperlink r:id="rId59" w:history="1">
        <w:r w:rsidRPr="00C100F2">
          <w:rPr>
            <w:rFonts w:eastAsia="Times New Roman"/>
            <w:sz w:val="28"/>
            <w:szCs w:val="28"/>
          </w:rPr>
          <w:t>қарорида</w:t>
        </w:r>
      </w:hyperlink>
      <w:r w:rsidRPr="00C100F2">
        <w:rPr>
          <w:rFonts w:eastAsia="Times New Roman"/>
          <w:sz w:val="28"/>
          <w:szCs w:val="28"/>
        </w:rPr>
        <w:t xml:space="preserve">: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а) Ўзбекистон ёшлар иттифоқи ҳузуридаги «Yoshlar — kelajagimiz» жамғармаси тўғрисидаги </w:t>
      </w:r>
      <w:hyperlink r:id="rId60" w:anchor="3875607" w:history="1">
        <w:r w:rsidRPr="00C100F2">
          <w:rPr>
            <w:rFonts w:eastAsia="Times New Roman"/>
            <w:sz w:val="28"/>
            <w:szCs w:val="28"/>
          </w:rPr>
          <w:t>низомда</w:t>
        </w:r>
      </w:hyperlink>
      <w:r w:rsidRPr="00C100F2">
        <w:rPr>
          <w:rFonts w:eastAsia="Times New Roman"/>
          <w:sz w:val="28"/>
          <w:szCs w:val="28"/>
        </w:rPr>
        <w:t>:</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12-банднинг </w:t>
      </w:r>
      <w:hyperlink r:id="rId61" w:anchor="3875677" w:history="1">
        <w:r w:rsidRPr="00C100F2">
          <w:rPr>
            <w:rFonts w:eastAsia="Times New Roman"/>
            <w:sz w:val="28"/>
            <w:szCs w:val="28"/>
          </w:rPr>
          <w:t xml:space="preserve">учинчи хатбошига </w:t>
        </w:r>
      </w:hyperlink>
      <w:r w:rsidRPr="00C100F2">
        <w:rPr>
          <w:rFonts w:eastAsia="Times New Roman"/>
          <w:sz w:val="28"/>
          <w:szCs w:val="28"/>
        </w:rPr>
        <w:t>«шунингдек, Давлат дастури доирасида тадбиркорлик субъектларининг лойиҳаларини тезкорлик билан кўриб чиқиш мақсадида ички комиссия тузиши мумкин» сўзлари қўшилсин;</w:t>
      </w:r>
    </w:p>
    <w:p w:rsidR="00000000" w:rsidRPr="00C100F2" w:rsidRDefault="00805EE7" w:rsidP="00B157BF">
      <w:pPr>
        <w:shd w:val="clear" w:color="auto" w:fill="FFFFFF"/>
        <w:ind w:firstLine="851"/>
        <w:jc w:val="both"/>
        <w:divId w:val="820469236"/>
        <w:rPr>
          <w:rFonts w:eastAsia="Times New Roman"/>
          <w:sz w:val="28"/>
          <w:szCs w:val="28"/>
        </w:rPr>
      </w:pPr>
      <w:hyperlink r:id="rId62" w:anchor="3875806" w:history="1">
        <w:r w:rsidRPr="00C100F2">
          <w:rPr>
            <w:rFonts w:eastAsia="Times New Roman"/>
            <w:sz w:val="28"/>
            <w:szCs w:val="28"/>
          </w:rPr>
          <w:t xml:space="preserve">26-банд </w:t>
        </w:r>
      </w:hyperlink>
      <w:r w:rsidRPr="00C100F2">
        <w:rPr>
          <w:rFonts w:eastAsia="Times New Roman"/>
          <w:sz w:val="28"/>
          <w:szCs w:val="28"/>
        </w:rPr>
        <w:t>қуйидаги таҳрирда баён қилинсин: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«26. Жамғарма томонидан манзилли </w:t>
      </w:r>
      <w:proofErr w:type="gramStart"/>
      <w:r w:rsidRPr="00C100F2">
        <w:rPr>
          <w:rFonts w:eastAsia="Times New Roman"/>
          <w:sz w:val="28"/>
          <w:szCs w:val="28"/>
        </w:rPr>
        <w:t>р</w:t>
      </w:r>
      <w:proofErr w:type="gramEnd"/>
      <w:r w:rsidRPr="00C100F2">
        <w:rPr>
          <w:rFonts w:eastAsia="Times New Roman"/>
          <w:sz w:val="28"/>
          <w:szCs w:val="28"/>
        </w:rPr>
        <w:t>ўйхатга мувофиқ тижорат банкининг мурожаати асосида ажратилган ресурс маблағларига, ушбу маблағ тегишли тижорат банкига ўтказилган кундан бошлаб фоиз ҳисобланади, шунингдек, тадбиркорлик субъектларига берилган кредит ва мо</w:t>
      </w:r>
      <w:r w:rsidRPr="00C100F2">
        <w:rPr>
          <w:rFonts w:eastAsia="Times New Roman"/>
          <w:sz w:val="28"/>
          <w:szCs w:val="28"/>
        </w:rPr>
        <w:t xml:space="preserve">л-мулк лизинги бўйича асосий қарз ва ҳисобланган фоизларнинг қайтарилишидан қатъи назар, тижорат банки томонидан Жамғармага ресурс ва унга ҳисобланган фоиз тўловлари белгиланган муддатда қайтарилиши шарт.»; </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б) Ўзбекистон ёшлар иттифоқи ҳузуридаги «Yoshlar — kelajagimiz» жамғармаси маблағларидан имтиёзли кредитлар ажратиш ва лизинг хизматларини кўрсатиш ҳамда тижорат банклари кредитлари бўйича кафилликлар бериш тартиби тўғрисидаги </w:t>
      </w:r>
      <w:hyperlink r:id="rId63" w:anchor="3875845" w:history="1">
        <w:r w:rsidRPr="00C100F2">
          <w:rPr>
            <w:rFonts w:eastAsia="Times New Roman"/>
            <w:sz w:val="28"/>
            <w:szCs w:val="28"/>
          </w:rPr>
          <w:t>низомда</w:t>
        </w:r>
      </w:hyperlink>
      <w:r w:rsidRPr="00C100F2">
        <w:rPr>
          <w:rFonts w:eastAsia="Times New Roman"/>
          <w:sz w:val="28"/>
          <w:szCs w:val="28"/>
        </w:rPr>
        <w:t>:</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 xml:space="preserve">25-банднинг </w:t>
      </w:r>
      <w:hyperlink r:id="rId64" w:anchor="3876075" w:history="1">
        <w:r w:rsidRPr="00C100F2">
          <w:rPr>
            <w:rFonts w:eastAsia="Times New Roman"/>
            <w:sz w:val="28"/>
            <w:szCs w:val="28"/>
          </w:rPr>
          <w:t xml:space="preserve">олтинчи хатбоши </w:t>
        </w:r>
      </w:hyperlink>
      <w:r w:rsidRPr="00C100F2">
        <w:rPr>
          <w:rFonts w:eastAsia="Times New Roman"/>
          <w:sz w:val="28"/>
          <w:szCs w:val="28"/>
        </w:rPr>
        <w:t>чиқариб ташлансин;</w:t>
      </w:r>
    </w:p>
    <w:p w:rsidR="00000000" w:rsidRPr="00C100F2" w:rsidRDefault="00805EE7" w:rsidP="00B157BF">
      <w:pPr>
        <w:shd w:val="clear" w:color="auto" w:fill="FFFFFF"/>
        <w:ind w:firstLine="851"/>
        <w:jc w:val="both"/>
        <w:divId w:val="820469236"/>
        <w:rPr>
          <w:rFonts w:eastAsia="Times New Roman"/>
          <w:sz w:val="28"/>
          <w:szCs w:val="28"/>
        </w:rPr>
      </w:pPr>
      <w:hyperlink r:id="rId65" w:anchor="3876078" w:history="1">
        <w:r w:rsidRPr="00C100F2">
          <w:rPr>
            <w:rFonts w:eastAsia="Times New Roman"/>
            <w:sz w:val="28"/>
            <w:szCs w:val="28"/>
          </w:rPr>
          <w:t xml:space="preserve">еттинчи — тўққизинчи хатбошилар </w:t>
        </w:r>
      </w:hyperlink>
      <w:r w:rsidRPr="00C100F2">
        <w:rPr>
          <w:rFonts w:eastAsia="Times New Roman"/>
          <w:sz w:val="28"/>
          <w:szCs w:val="28"/>
        </w:rPr>
        <w:t>тегишлича олтинчи — саккизинчи хатбошилар деб ҳисоблансин;</w:t>
      </w:r>
    </w:p>
    <w:p w:rsidR="00000000" w:rsidRPr="00C100F2" w:rsidRDefault="00805EE7" w:rsidP="00B157BF">
      <w:pPr>
        <w:shd w:val="clear" w:color="auto" w:fill="FFFFFF"/>
        <w:ind w:firstLine="851"/>
        <w:jc w:val="both"/>
        <w:divId w:val="820469236"/>
        <w:rPr>
          <w:rFonts w:eastAsia="Times New Roman"/>
          <w:sz w:val="28"/>
          <w:szCs w:val="28"/>
        </w:rPr>
      </w:pPr>
      <w:hyperlink r:id="rId66" w:anchor="3876081" w:history="1">
        <w:r w:rsidRPr="00C100F2">
          <w:rPr>
            <w:rFonts w:eastAsia="Times New Roman"/>
            <w:sz w:val="28"/>
            <w:szCs w:val="28"/>
          </w:rPr>
          <w:t xml:space="preserve">26-банд </w:t>
        </w:r>
      </w:hyperlink>
      <w:r w:rsidRPr="00C100F2">
        <w:rPr>
          <w:rFonts w:eastAsia="Times New Roman"/>
          <w:sz w:val="28"/>
          <w:szCs w:val="28"/>
        </w:rPr>
        <w:t>қуйидаги таҳрирда баён этилсин:</w:t>
      </w:r>
    </w:p>
    <w:p w:rsidR="00000000" w:rsidRPr="00C100F2" w:rsidRDefault="00805EE7" w:rsidP="00B157BF">
      <w:pPr>
        <w:shd w:val="clear" w:color="auto" w:fill="FFFFFF"/>
        <w:ind w:firstLine="851"/>
        <w:jc w:val="both"/>
        <w:divId w:val="820469236"/>
        <w:rPr>
          <w:rFonts w:eastAsia="Times New Roman"/>
          <w:sz w:val="28"/>
          <w:szCs w:val="28"/>
        </w:rPr>
      </w:pPr>
      <w:r w:rsidRPr="00C100F2">
        <w:rPr>
          <w:rFonts w:eastAsia="Times New Roman"/>
          <w:sz w:val="28"/>
          <w:szCs w:val="28"/>
        </w:rPr>
        <w:t>«26. Айланма маблағларни тўлдиришга имтиёзли к</w:t>
      </w:r>
      <w:r w:rsidRPr="00C100F2">
        <w:rPr>
          <w:rFonts w:eastAsia="Times New Roman"/>
          <w:sz w:val="28"/>
          <w:szCs w:val="28"/>
        </w:rPr>
        <w:t xml:space="preserve">редитлар тадбиркорлик субъектларига 18 </w:t>
      </w:r>
      <w:proofErr w:type="gramStart"/>
      <w:r w:rsidRPr="00C100F2">
        <w:rPr>
          <w:rFonts w:eastAsia="Times New Roman"/>
          <w:sz w:val="28"/>
          <w:szCs w:val="28"/>
        </w:rPr>
        <w:t>ой</w:t>
      </w:r>
      <w:proofErr w:type="gramEnd"/>
      <w:r w:rsidRPr="00C100F2">
        <w:rPr>
          <w:rFonts w:eastAsia="Times New Roman"/>
          <w:sz w:val="28"/>
          <w:szCs w:val="28"/>
        </w:rPr>
        <w:t xml:space="preserve"> муддатгача ажратилади».</w:t>
      </w:r>
    </w:p>
    <w:p w:rsidR="00000000" w:rsidRPr="00C100F2" w:rsidRDefault="00805EE7" w:rsidP="00B157BF">
      <w:pPr>
        <w:shd w:val="clear" w:color="auto" w:fill="FFFFFF"/>
        <w:divId w:val="820469236"/>
        <w:rPr>
          <w:rFonts w:eastAsia="Times New Roman"/>
          <w:sz w:val="28"/>
          <w:szCs w:val="28"/>
        </w:rPr>
      </w:pPr>
    </w:p>
    <w:p w:rsidR="00805EE7" w:rsidRPr="00C100F2" w:rsidRDefault="00805EE7" w:rsidP="00B157BF">
      <w:pPr>
        <w:shd w:val="clear" w:color="auto" w:fill="FFFFFF"/>
        <w:jc w:val="center"/>
        <w:divId w:val="1837644382"/>
        <w:rPr>
          <w:rFonts w:eastAsia="Times New Roman"/>
          <w:i/>
          <w:iCs/>
          <w:sz w:val="28"/>
          <w:szCs w:val="28"/>
        </w:rPr>
      </w:pPr>
      <w:r w:rsidRPr="00C100F2">
        <w:rPr>
          <w:rFonts w:eastAsia="Times New Roman"/>
          <w:i/>
          <w:iCs/>
          <w:sz w:val="28"/>
          <w:szCs w:val="28"/>
        </w:rPr>
        <w:t>(Қонун ҳужжатлари маълумотлари миллий базаси, 28.11.2018 й., 09/18/962/2235-сон)</w:t>
      </w:r>
    </w:p>
    <w:sectPr w:rsidR="00805EE7" w:rsidRPr="00C100F2">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157BF"/>
    <w:rsid w:val="00805EE7"/>
    <w:rsid w:val="00B157BF"/>
    <w:rsid w:val="00C10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styleId="a6">
    <w:name w:val="Strong"/>
    <w:basedOn w:val="a0"/>
    <w:uiPriority w:val="22"/>
    <w:qFormat/>
    <w:rPr>
      <w:b/>
      <w:bCs/>
    </w:rPr>
  </w:style>
  <w:style w:type="paragraph" w:styleId="a7">
    <w:name w:val="Balloon Text"/>
    <w:basedOn w:val="a"/>
    <w:link w:val="a8"/>
    <w:uiPriority w:val="99"/>
    <w:semiHidden/>
    <w:unhideWhenUsed/>
    <w:rsid w:val="00B157BF"/>
    <w:rPr>
      <w:rFonts w:ascii="Tahoma" w:hAnsi="Tahoma" w:cs="Tahoma"/>
      <w:sz w:val="16"/>
      <w:szCs w:val="16"/>
    </w:rPr>
  </w:style>
  <w:style w:type="character" w:customStyle="1" w:styleId="a8">
    <w:name w:val="Текст выноски Знак"/>
    <w:basedOn w:val="a0"/>
    <w:link w:val="a7"/>
    <w:uiPriority w:val="99"/>
    <w:semiHidden/>
    <w:rsid w:val="00B157B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styleId="a6">
    <w:name w:val="Strong"/>
    <w:basedOn w:val="a0"/>
    <w:uiPriority w:val="22"/>
    <w:qFormat/>
    <w:rPr>
      <w:b/>
      <w:bCs/>
    </w:rPr>
  </w:style>
  <w:style w:type="paragraph" w:styleId="a7">
    <w:name w:val="Balloon Text"/>
    <w:basedOn w:val="a"/>
    <w:link w:val="a8"/>
    <w:uiPriority w:val="99"/>
    <w:semiHidden/>
    <w:unhideWhenUsed/>
    <w:rsid w:val="00B157BF"/>
    <w:rPr>
      <w:rFonts w:ascii="Tahoma" w:hAnsi="Tahoma" w:cs="Tahoma"/>
      <w:sz w:val="16"/>
      <w:szCs w:val="16"/>
    </w:rPr>
  </w:style>
  <w:style w:type="character" w:customStyle="1" w:styleId="a8">
    <w:name w:val="Текст выноски Знак"/>
    <w:basedOn w:val="a0"/>
    <w:link w:val="a7"/>
    <w:uiPriority w:val="99"/>
    <w:semiHidden/>
    <w:rsid w:val="00B157B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9236">
      <w:marLeft w:val="0"/>
      <w:marRight w:val="0"/>
      <w:marTop w:val="100"/>
      <w:marBottom w:val="100"/>
      <w:divBdr>
        <w:top w:val="none" w:sz="0" w:space="0" w:color="auto"/>
        <w:left w:val="none" w:sz="0" w:space="0" w:color="auto"/>
        <w:bottom w:val="none" w:sz="0" w:space="0" w:color="auto"/>
        <w:right w:val="none" w:sz="0" w:space="0" w:color="auto"/>
      </w:divBdr>
      <w:divsChild>
        <w:div w:id="1008601643">
          <w:marLeft w:val="0"/>
          <w:marRight w:val="0"/>
          <w:marTop w:val="240"/>
          <w:marBottom w:val="120"/>
          <w:divBdr>
            <w:top w:val="none" w:sz="0" w:space="0" w:color="auto"/>
            <w:left w:val="none" w:sz="0" w:space="0" w:color="auto"/>
            <w:bottom w:val="none" w:sz="0" w:space="0" w:color="auto"/>
            <w:right w:val="none" w:sz="0" w:space="0" w:color="auto"/>
          </w:divBdr>
        </w:div>
        <w:div w:id="574318854">
          <w:marLeft w:val="0"/>
          <w:marRight w:val="0"/>
          <w:marTop w:val="120"/>
          <w:marBottom w:val="120"/>
          <w:divBdr>
            <w:top w:val="none" w:sz="0" w:space="0" w:color="auto"/>
            <w:left w:val="none" w:sz="0" w:space="0" w:color="auto"/>
            <w:bottom w:val="none" w:sz="0" w:space="0" w:color="auto"/>
            <w:right w:val="none" w:sz="0" w:space="0" w:color="auto"/>
          </w:divBdr>
        </w:div>
        <w:div w:id="801578874">
          <w:marLeft w:val="0"/>
          <w:marRight w:val="70"/>
          <w:marTop w:val="0"/>
          <w:marBottom w:val="0"/>
          <w:divBdr>
            <w:top w:val="none" w:sz="0" w:space="0" w:color="auto"/>
            <w:left w:val="none" w:sz="0" w:space="0" w:color="auto"/>
            <w:bottom w:val="none" w:sz="0" w:space="0" w:color="auto"/>
            <w:right w:val="none" w:sz="0" w:space="0" w:color="auto"/>
          </w:divBdr>
        </w:div>
        <w:div w:id="164126979">
          <w:marLeft w:val="0"/>
          <w:marRight w:val="70"/>
          <w:marTop w:val="0"/>
          <w:marBottom w:val="0"/>
          <w:divBdr>
            <w:top w:val="none" w:sz="0" w:space="0" w:color="auto"/>
            <w:left w:val="none" w:sz="0" w:space="0" w:color="auto"/>
            <w:bottom w:val="none" w:sz="0" w:space="0" w:color="auto"/>
            <w:right w:val="none" w:sz="0" w:space="0" w:color="auto"/>
          </w:divBdr>
        </w:div>
        <w:div w:id="1211654660">
          <w:marLeft w:val="0"/>
          <w:marRight w:val="70"/>
          <w:marTop w:val="0"/>
          <w:marBottom w:val="0"/>
          <w:divBdr>
            <w:top w:val="none" w:sz="0" w:space="0" w:color="auto"/>
            <w:left w:val="none" w:sz="0" w:space="0" w:color="auto"/>
            <w:bottom w:val="none" w:sz="0" w:space="0" w:color="auto"/>
            <w:right w:val="none" w:sz="0" w:space="0" w:color="auto"/>
          </w:divBdr>
        </w:div>
        <w:div w:id="1249459462">
          <w:marLeft w:val="66"/>
          <w:marRight w:val="0"/>
          <w:marTop w:val="200"/>
          <w:marBottom w:val="240"/>
          <w:divBdr>
            <w:top w:val="none" w:sz="0" w:space="0" w:color="auto"/>
            <w:left w:val="none" w:sz="0" w:space="0" w:color="auto"/>
            <w:bottom w:val="none" w:sz="0" w:space="0" w:color="auto"/>
            <w:right w:val="none" w:sz="0" w:space="0" w:color="auto"/>
          </w:divBdr>
        </w:div>
        <w:div w:id="782263001">
          <w:marLeft w:val="0"/>
          <w:marRight w:val="0"/>
          <w:marTop w:val="0"/>
          <w:marBottom w:val="120"/>
          <w:divBdr>
            <w:top w:val="none" w:sz="0" w:space="0" w:color="auto"/>
            <w:left w:val="none" w:sz="0" w:space="0" w:color="auto"/>
            <w:bottom w:val="none" w:sz="0" w:space="0" w:color="auto"/>
            <w:right w:val="none" w:sz="0" w:space="0" w:color="auto"/>
          </w:divBdr>
        </w:div>
        <w:div w:id="1085690377">
          <w:marLeft w:val="0"/>
          <w:marRight w:val="0"/>
          <w:marTop w:val="120"/>
          <w:marBottom w:val="60"/>
          <w:divBdr>
            <w:top w:val="none" w:sz="0" w:space="0" w:color="auto"/>
            <w:left w:val="none" w:sz="0" w:space="0" w:color="auto"/>
            <w:bottom w:val="none" w:sz="0" w:space="0" w:color="auto"/>
            <w:right w:val="none" w:sz="0" w:space="0" w:color="auto"/>
          </w:divBdr>
        </w:div>
        <w:div w:id="1366978314">
          <w:marLeft w:val="0"/>
          <w:marRight w:val="0"/>
          <w:marTop w:val="120"/>
          <w:marBottom w:val="60"/>
          <w:divBdr>
            <w:top w:val="none" w:sz="0" w:space="0" w:color="auto"/>
            <w:left w:val="none" w:sz="0" w:space="0" w:color="auto"/>
            <w:bottom w:val="none" w:sz="0" w:space="0" w:color="auto"/>
            <w:right w:val="none" w:sz="0" w:space="0" w:color="auto"/>
          </w:divBdr>
        </w:div>
        <w:div w:id="224950537">
          <w:marLeft w:val="0"/>
          <w:marRight w:val="0"/>
          <w:marTop w:val="120"/>
          <w:marBottom w:val="60"/>
          <w:divBdr>
            <w:top w:val="none" w:sz="0" w:space="0" w:color="auto"/>
            <w:left w:val="none" w:sz="0" w:space="0" w:color="auto"/>
            <w:bottom w:val="none" w:sz="0" w:space="0" w:color="auto"/>
            <w:right w:val="none" w:sz="0" w:space="0" w:color="auto"/>
          </w:divBdr>
        </w:div>
        <w:div w:id="99878481">
          <w:marLeft w:val="0"/>
          <w:marRight w:val="0"/>
          <w:marTop w:val="120"/>
          <w:marBottom w:val="60"/>
          <w:divBdr>
            <w:top w:val="none" w:sz="0" w:space="0" w:color="auto"/>
            <w:left w:val="none" w:sz="0" w:space="0" w:color="auto"/>
            <w:bottom w:val="none" w:sz="0" w:space="0" w:color="auto"/>
            <w:right w:val="none" w:sz="0" w:space="0" w:color="auto"/>
          </w:divBdr>
        </w:div>
        <w:div w:id="1665278747">
          <w:marLeft w:val="0"/>
          <w:marRight w:val="0"/>
          <w:marTop w:val="120"/>
          <w:marBottom w:val="60"/>
          <w:divBdr>
            <w:top w:val="none" w:sz="0" w:space="0" w:color="auto"/>
            <w:left w:val="none" w:sz="0" w:space="0" w:color="auto"/>
            <w:bottom w:val="none" w:sz="0" w:space="0" w:color="auto"/>
            <w:right w:val="none" w:sz="0" w:space="0" w:color="auto"/>
          </w:divBdr>
        </w:div>
        <w:div w:id="1290669360">
          <w:marLeft w:val="0"/>
          <w:marRight w:val="0"/>
          <w:marTop w:val="120"/>
          <w:marBottom w:val="60"/>
          <w:divBdr>
            <w:top w:val="none" w:sz="0" w:space="0" w:color="auto"/>
            <w:left w:val="none" w:sz="0" w:space="0" w:color="auto"/>
            <w:bottom w:val="none" w:sz="0" w:space="0" w:color="auto"/>
            <w:right w:val="none" w:sz="0" w:space="0" w:color="auto"/>
          </w:divBdr>
        </w:div>
        <w:div w:id="1909075085">
          <w:marLeft w:val="0"/>
          <w:marRight w:val="0"/>
          <w:marTop w:val="120"/>
          <w:marBottom w:val="60"/>
          <w:divBdr>
            <w:top w:val="none" w:sz="0" w:space="0" w:color="auto"/>
            <w:left w:val="none" w:sz="0" w:space="0" w:color="auto"/>
            <w:bottom w:val="none" w:sz="0" w:space="0" w:color="auto"/>
            <w:right w:val="none" w:sz="0" w:space="0" w:color="auto"/>
          </w:divBdr>
        </w:div>
        <w:div w:id="1003629422">
          <w:marLeft w:val="0"/>
          <w:marRight w:val="0"/>
          <w:marTop w:val="120"/>
          <w:marBottom w:val="60"/>
          <w:divBdr>
            <w:top w:val="none" w:sz="0" w:space="0" w:color="auto"/>
            <w:left w:val="none" w:sz="0" w:space="0" w:color="auto"/>
            <w:bottom w:val="none" w:sz="0" w:space="0" w:color="auto"/>
            <w:right w:val="none" w:sz="0" w:space="0" w:color="auto"/>
          </w:divBdr>
        </w:div>
        <w:div w:id="1105922703">
          <w:marLeft w:val="0"/>
          <w:marRight w:val="0"/>
          <w:marTop w:val="120"/>
          <w:marBottom w:val="60"/>
          <w:divBdr>
            <w:top w:val="none" w:sz="0" w:space="0" w:color="auto"/>
            <w:left w:val="none" w:sz="0" w:space="0" w:color="auto"/>
            <w:bottom w:val="none" w:sz="0" w:space="0" w:color="auto"/>
            <w:right w:val="none" w:sz="0" w:space="0" w:color="auto"/>
          </w:divBdr>
        </w:div>
        <w:div w:id="758871941">
          <w:marLeft w:val="66"/>
          <w:marRight w:val="0"/>
          <w:marTop w:val="200"/>
          <w:marBottom w:val="240"/>
          <w:divBdr>
            <w:top w:val="none" w:sz="0" w:space="0" w:color="auto"/>
            <w:left w:val="none" w:sz="0" w:space="0" w:color="auto"/>
            <w:bottom w:val="none" w:sz="0" w:space="0" w:color="auto"/>
            <w:right w:val="none" w:sz="0" w:space="0" w:color="auto"/>
          </w:divBdr>
        </w:div>
        <w:div w:id="1364743456">
          <w:marLeft w:val="0"/>
          <w:marRight w:val="0"/>
          <w:marTop w:val="0"/>
          <w:marBottom w:val="120"/>
          <w:divBdr>
            <w:top w:val="none" w:sz="0" w:space="0" w:color="auto"/>
            <w:left w:val="none" w:sz="0" w:space="0" w:color="auto"/>
            <w:bottom w:val="none" w:sz="0" w:space="0" w:color="auto"/>
            <w:right w:val="none" w:sz="0" w:space="0" w:color="auto"/>
          </w:divBdr>
        </w:div>
        <w:div w:id="1554652834">
          <w:marLeft w:val="0"/>
          <w:marRight w:val="0"/>
          <w:marTop w:val="0"/>
          <w:marBottom w:val="60"/>
          <w:divBdr>
            <w:top w:val="none" w:sz="0" w:space="0" w:color="auto"/>
            <w:left w:val="none" w:sz="0" w:space="0" w:color="auto"/>
            <w:bottom w:val="none" w:sz="0" w:space="0" w:color="auto"/>
            <w:right w:val="none" w:sz="0" w:space="0" w:color="auto"/>
          </w:divBdr>
        </w:div>
        <w:div w:id="963846272">
          <w:marLeft w:val="0"/>
          <w:marRight w:val="0"/>
          <w:marTop w:val="0"/>
          <w:marBottom w:val="60"/>
          <w:divBdr>
            <w:top w:val="none" w:sz="0" w:space="0" w:color="auto"/>
            <w:left w:val="none" w:sz="0" w:space="0" w:color="auto"/>
            <w:bottom w:val="none" w:sz="0" w:space="0" w:color="auto"/>
            <w:right w:val="none" w:sz="0" w:space="0" w:color="auto"/>
          </w:divBdr>
        </w:div>
        <w:div w:id="1603800888">
          <w:marLeft w:val="66"/>
          <w:marRight w:val="0"/>
          <w:marTop w:val="200"/>
          <w:marBottom w:val="240"/>
          <w:divBdr>
            <w:top w:val="none" w:sz="0" w:space="0" w:color="auto"/>
            <w:left w:val="none" w:sz="0" w:space="0" w:color="auto"/>
            <w:bottom w:val="none" w:sz="0" w:space="0" w:color="auto"/>
            <w:right w:val="none" w:sz="0" w:space="0" w:color="auto"/>
          </w:divBdr>
        </w:div>
        <w:div w:id="1862931959">
          <w:marLeft w:val="0"/>
          <w:marRight w:val="0"/>
          <w:marTop w:val="0"/>
          <w:marBottom w:val="120"/>
          <w:divBdr>
            <w:top w:val="none" w:sz="0" w:space="0" w:color="auto"/>
            <w:left w:val="none" w:sz="0" w:space="0" w:color="auto"/>
            <w:bottom w:val="none" w:sz="0" w:space="0" w:color="auto"/>
            <w:right w:val="none" w:sz="0" w:space="0" w:color="auto"/>
          </w:divBdr>
        </w:div>
        <w:div w:id="944923296">
          <w:marLeft w:val="0"/>
          <w:marRight w:val="0"/>
          <w:marTop w:val="0"/>
          <w:marBottom w:val="60"/>
          <w:divBdr>
            <w:top w:val="none" w:sz="0" w:space="0" w:color="auto"/>
            <w:left w:val="none" w:sz="0" w:space="0" w:color="auto"/>
            <w:bottom w:val="none" w:sz="0" w:space="0" w:color="auto"/>
            <w:right w:val="none" w:sz="0" w:space="0" w:color="auto"/>
          </w:divBdr>
        </w:div>
        <w:div w:id="1154369843">
          <w:marLeft w:val="0"/>
          <w:marRight w:val="0"/>
          <w:marTop w:val="0"/>
          <w:marBottom w:val="60"/>
          <w:divBdr>
            <w:top w:val="none" w:sz="0" w:space="0" w:color="auto"/>
            <w:left w:val="none" w:sz="0" w:space="0" w:color="auto"/>
            <w:bottom w:val="none" w:sz="0" w:space="0" w:color="auto"/>
            <w:right w:val="none" w:sz="0" w:space="0" w:color="auto"/>
          </w:divBdr>
        </w:div>
        <w:div w:id="1342243799">
          <w:marLeft w:val="66"/>
          <w:marRight w:val="0"/>
          <w:marTop w:val="200"/>
          <w:marBottom w:val="240"/>
          <w:divBdr>
            <w:top w:val="none" w:sz="0" w:space="0" w:color="auto"/>
            <w:left w:val="none" w:sz="0" w:space="0" w:color="auto"/>
            <w:bottom w:val="none" w:sz="0" w:space="0" w:color="auto"/>
            <w:right w:val="none" w:sz="0" w:space="0" w:color="auto"/>
          </w:divBdr>
        </w:div>
        <w:div w:id="1335570682">
          <w:marLeft w:val="0"/>
          <w:marRight w:val="0"/>
          <w:marTop w:val="0"/>
          <w:marBottom w:val="120"/>
          <w:divBdr>
            <w:top w:val="none" w:sz="0" w:space="0" w:color="auto"/>
            <w:left w:val="none" w:sz="0" w:space="0" w:color="auto"/>
            <w:bottom w:val="none" w:sz="0" w:space="0" w:color="auto"/>
            <w:right w:val="none" w:sz="0" w:space="0" w:color="auto"/>
          </w:divBdr>
        </w:div>
        <w:div w:id="1937902756">
          <w:marLeft w:val="0"/>
          <w:marRight w:val="0"/>
          <w:marTop w:val="120"/>
          <w:marBottom w:val="60"/>
          <w:divBdr>
            <w:top w:val="none" w:sz="0" w:space="0" w:color="auto"/>
            <w:left w:val="none" w:sz="0" w:space="0" w:color="auto"/>
            <w:bottom w:val="none" w:sz="0" w:space="0" w:color="auto"/>
            <w:right w:val="none" w:sz="0" w:space="0" w:color="auto"/>
          </w:divBdr>
        </w:div>
        <w:div w:id="156922845">
          <w:marLeft w:val="0"/>
          <w:marRight w:val="0"/>
          <w:marTop w:val="120"/>
          <w:marBottom w:val="60"/>
          <w:divBdr>
            <w:top w:val="none" w:sz="0" w:space="0" w:color="auto"/>
            <w:left w:val="none" w:sz="0" w:space="0" w:color="auto"/>
            <w:bottom w:val="none" w:sz="0" w:space="0" w:color="auto"/>
            <w:right w:val="none" w:sz="0" w:space="0" w:color="auto"/>
          </w:divBdr>
        </w:div>
        <w:div w:id="310211304">
          <w:marLeft w:val="0"/>
          <w:marRight w:val="0"/>
          <w:marTop w:val="120"/>
          <w:marBottom w:val="60"/>
          <w:divBdr>
            <w:top w:val="none" w:sz="0" w:space="0" w:color="auto"/>
            <w:left w:val="none" w:sz="0" w:space="0" w:color="auto"/>
            <w:bottom w:val="none" w:sz="0" w:space="0" w:color="auto"/>
            <w:right w:val="none" w:sz="0" w:space="0" w:color="auto"/>
          </w:divBdr>
        </w:div>
        <w:div w:id="1444576599">
          <w:marLeft w:val="0"/>
          <w:marRight w:val="0"/>
          <w:marTop w:val="120"/>
          <w:marBottom w:val="60"/>
          <w:divBdr>
            <w:top w:val="none" w:sz="0" w:space="0" w:color="auto"/>
            <w:left w:val="none" w:sz="0" w:space="0" w:color="auto"/>
            <w:bottom w:val="none" w:sz="0" w:space="0" w:color="auto"/>
            <w:right w:val="none" w:sz="0" w:space="0" w:color="auto"/>
          </w:divBdr>
        </w:div>
        <w:div w:id="796529725">
          <w:marLeft w:val="66"/>
          <w:marRight w:val="0"/>
          <w:marTop w:val="200"/>
          <w:marBottom w:val="240"/>
          <w:divBdr>
            <w:top w:val="none" w:sz="0" w:space="0" w:color="auto"/>
            <w:left w:val="none" w:sz="0" w:space="0" w:color="auto"/>
            <w:bottom w:val="none" w:sz="0" w:space="0" w:color="auto"/>
            <w:right w:val="none" w:sz="0" w:space="0" w:color="auto"/>
          </w:divBdr>
        </w:div>
        <w:div w:id="2025815432">
          <w:marLeft w:val="0"/>
          <w:marRight w:val="0"/>
          <w:marTop w:val="0"/>
          <w:marBottom w:val="120"/>
          <w:divBdr>
            <w:top w:val="none" w:sz="0" w:space="0" w:color="auto"/>
            <w:left w:val="none" w:sz="0" w:space="0" w:color="auto"/>
            <w:bottom w:val="none" w:sz="0" w:space="0" w:color="auto"/>
            <w:right w:val="none" w:sz="0" w:space="0" w:color="auto"/>
          </w:divBdr>
        </w:div>
        <w:div w:id="1856848311">
          <w:marLeft w:val="0"/>
          <w:marRight w:val="0"/>
          <w:marTop w:val="0"/>
          <w:marBottom w:val="60"/>
          <w:divBdr>
            <w:top w:val="none" w:sz="0" w:space="0" w:color="auto"/>
            <w:left w:val="none" w:sz="0" w:space="0" w:color="auto"/>
            <w:bottom w:val="none" w:sz="0" w:space="0" w:color="auto"/>
            <w:right w:val="none" w:sz="0" w:space="0" w:color="auto"/>
          </w:divBdr>
        </w:div>
        <w:div w:id="910887873">
          <w:marLeft w:val="0"/>
          <w:marRight w:val="0"/>
          <w:marTop w:val="0"/>
          <w:marBottom w:val="60"/>
          <w:divBdr>
            <w:top w:val="none" w:sz="0" w:space="0" w:color="auto"/>
            <w:left w:val="none" w:sz="0" w:space="0" w:color="auto"/>
            <w:bottom w:val="none" w:sz="0" w:space="0" w:color="auto"/>
            <w:right w:val="none" w:sz="0" w:space="0" w:color="auto"/>
          </w:divBdr>
        </w:div>
        <w:div w:id="2120031104">
          <w:marLeft w:val="66"/>
          <w:marRight w:val="0"/>
          <w:marTop w:val="200"/>
          <w:marBottom w:val="240"/>
          <w:divBdr>
            <w:top w:val="none" w:sz="0" w:space="0" w:color="auto"/>
            <w:left w:val="none" w:sz="0" w:space="0" w:color="auto"/>
            <w:bottom w:val="none" w:sz="0" w:space="0" w:color="auto"/>
            <w:right w:val="none" w:sz="0" w:space="0" w:color="auto"/>
          </w:divBdr>
        </w:div>
        <w:div w:id="454562820">
          <w:marLeft w:val="0"/>
          <w:marRight w:val="0"/>
          <w:marTop w:val="0"/>
          <w:marBottom w:val="120"/>
          <w:divBdr>
            <w:top w:val="none" w:sz="0" w:space="0" w:color="auto"/>
            <w:left w:val="none" w:sz="0" w:space="0" w:color="auto"/>
            <w:bottom w:val="none" w:sz="0" w:space="0" w:color="auto"/>
            <w:right w:val="none" w:sz="0" w:space="0" w:color="auto"/>
          </w:divBdr>
        </w:div>
        <w:div w:id="1837644382">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4082453)" TargetMode="External"/><Relationship Id="rId18" Type="http://schemas.openxmlformats.org/officeDocument/2006/relationships/hyperlink" Target="javascript:scrollText(4082624)" TargetMode="External"/><Relationship Id="rId26" Type="http://schemas.openxmlformats.org/officeDocument/2006/relationships/hyperlink" Target="javascript:scrollText(4082731)" TargetMode="External"/><Relationship Id="rId39" Type="http://schemas.openxmlformats.org/officeDocument/2006/relationships/image" Target="http://lex.uz/files/4086214" TargetMode="External"/><Relationship Id="rId21" Type="http://schemas.openxmlformats.org/officeDocument/2006/relationships/hyperlink" Target="javascript:scrollText(4082453)" TargetMode="External"/><Relationship Id="rId34" Type="http://schemas.openxmlformats.org/officeDocument/2006/relationships/hyperlink" Target="http://lex.uz/docs/22525" TargetMode="External"/><Relationship Id="rId42" Type="http://schemas.openxmlformats.org/officeDocument/2006/relationships/hyperlink" Target="javascript:scrollText(4083322)" TargetMode="External"/><Relationship Id="rId47" Type="http://schemas.openxmlformats.org/officeDocument/2006/relationships/hyperlink" Target="javascript:scrollText(4083152)" TargetMode="External"/><Relationship Id="rId50" Type="http://schemas.openxmlformats.org/officeDocument/2006/relationships/hyperlink" Target="javascript:scrollText(4083190)" TargetMode="External"/><Relationship Id="rId55" Type="http://schemas.openxmlformats.org/officeDocument/2006/relationships/hyperlink" Target="javascript:scrollText(4083081)" TargetMode="External"/><Relationship Id="rId63" Type="http://schemas.openxmlformats.org/officeDocument/2006/relationships/hyperlink" Target="http://lex.uz/docs/3869137?ONDATE=18.08.2018%2000" TargetMode="External"/><Relationship Id="rId68" Type="http://schemas.openxmlformats.org/officeDocument/2006/relationships/theme" Target="theme/theme1.xml"/><Relationship Id="rId7" Type="http://schemas.openxmlformats.org/officeDocument/2006/relationships/hyperlink" Target="javascript:scrollText(4083078)" TargetMode="External"/><Relationship Id="rId2" Type="http://schemas.microsoft.com/office/2007/relationships/stylesWithEffects" Target="stylesWithEffects.xml"/><Relationship Id="rId16" Type="http://schemas.openxmlformats.org/officeDocument/2006/relationships/hyperlink" Target="http://lex.uz/docs/2472699?ONDATE=13.10.2014%2000" TargetMode="External"/><Relationship Id="rId29" Type="http://schemas.openxmlformats.org/officeDocument/2006/relationships/hyperlink" Target="javascript:scrollText(4082731)" TargetMode="External"/><Relationship Id="rId1" Type="http://schemas.openxmlformats.org/officeDocument/2006/relationships/styles" Target="styles.xml"/><Relationship Id="rId6" Type="http://schemas.openxmlformats.org/officeDocument/2006/relationships/hyperlink" Target="javascript:scrollText(4082419)" TargetMode="External"/><Relationship Id="rId11" Type="http://schemas.openxmlformats.org/officeDocument/2006/relationships/hyperlink" Target="javascript:scrollText(4082956)" TargetMode="External"/><Relationship Id="rId24" Type="http://schemas.openxmlformats.org/officeDocument/2006/relationships/hyperlink" Target="javascript:scrollText(4082453)" TargetMode="External"/><Relationship Id="rId32" Type="http://schemas.openxmlformats.org/officeDocument/2006/relationships/hyperlink" Target="javascript:scrollText(4082811)" TargetMode="External"/><Relationship Id="rId37" Type="http://schemas.openxmlformats.org/officeDocument/2006/relationships/image" Target="http://lex.uz/files/4083028" TargetMode="External"/><Relationship Id="rId40" Type="http://schemas.openxmlformats.org/officeDocument/2006/relationships/image" Target="http://lex.uz/files/4086222" TargetMode="External"/><Relationship Id="rId45" Type="http://schemas.openxmlformats.org/officeDocument/2006/relationships/hyperlink" Target="javascript:scrollText(4083110)" TargetMode="External"/><Relationship Id="rId53" Type="http://schemas.openxmlformats.org/officeDocument/2006/relationships/hyperlink" Target="http://lex.uz/docs/22525" TargetMode="External"/><Relationship Id="rId58" Type="http://schemas.openxmlformats.org/officeDocument/2006/relationships/hyperlink" Target="javascript:scrollText()" TargetMode="External"/><Relationship Id="rId66" Type="http://schemas.openxmlformats.org/officeDocument/2006/relationships/hyperlink" Target="http://lex.uz/docs/3869137?ONDATE=18.08.2018%2000" TargetMode="External"/><Relationship Id="rId5" Type="http://schemas.openxmlformats.org/officeDocument/2006/relationships/hyperlink" Target="http://lex.uz/docs/3826820" TargetMode="External"/><Relationship Id="rId15" Type="http://schemas.openxmlformats.org/officeDocument/2006/relationships/hyperlink" Target="javascript:scrollText(4082464)" TargetMode="External"/><Relationship Id="rId23" Type="http://schemas.openxmlformats.org/officeDocument/2006/relationships/hyperlink" Target="javascript:scrollText(4082731)" TargetMode="External"/><Relationship Id="rId28" Type="http://schemas.openxmlformats.org/officeDocument/2006/relationships/hyperlink" Target="javascript:scrollText(4082464)" TargetMode="External"/><Relationship Id="rId36" Type="http://schemas.openxmlformats.org/officeDocument/2006/relationships/image" Target="http://lex.uz/files/4083023" TargetMode="External"/><Relationship Id="rId49" Type="http://schemas.openxmlformats.org/officeDocument/2006/relationships/hyperlink" Target="javascript:scrollText(4083124)" TargetMode="External"/><Relationship Id="rId57" Type="http://schemas.openxmlformats.org/officeDocument/2006/relationships/image" Target="http://lex.uz/files/4086096" TargetMode="External"/><Relationship Id="rId61" Type="http://schemas.openxmlformats.org/officeDocument/2006/relationships/hyperlink" Target="http://lex.uz/docs/3869137?ONDATE=18.08.2018%2000" TargetMode="External"/><Relationship Id="rId10" Type="http://schemas.openxmlformats.org/officeDocument/2006/relationships/hyperlink" Target="javascript:scrollText()" TargetMode="External"/><Relationship Id="rId19" Type="http://schemas.openxmlformats.org/officeDocument/2006/relationships/hyperlink" Target="javascript:scrollText(4083061)" TargetMode="External"/><Relationship Id="rId31" Type="http://schemas.openxmlformats.org/officeDocument/2006/relationships/hyperlink" Target="javascript:scrollText(4082797)" TargetMode="External"/><Relationship Id="rId44" Type="http://schemas.openxmlformats.org/officeDocument/2006/relationships/hyperlink" Target="javascript:scrollText(4083124)" TargetMode="External"/><Relationship Id="rId52" Type="http://schemas.openxmlformats.org/officeDocument/2006/relationships/hyperlink" Target="javascript:scrollText(4083202)" TargetMode="External"/><Relationship Id="rId60" Type="http://schemas.openxmlformats.org/officeDocument/2006/relationships/hyperlink" Target="http://lex.uz/docs/3869137?ONDATE=18.08.2018%2000" TargetMode="External"/><Relationship Id="rId65" Type="http://schemas.openxmlformats.org/officeDocument/2006/relationships/hyperlink" Target="http://lex.uz/docs/3869137?ONDATE=18.08.2018%2000" TargetMode="External"/><Relationship Id="rId4" Type="http://schemas.openxmlformats.org/officeDocument/2006/relationships/webSettings" Target="webSettings.xml"/><Relationship Id="rId9" Type="http://schemas.openxmlformats.org/officeDocument/2006/relationships/hyperlink" Target="javascript:scrollText(4083480)" TargetMode="External"/><Relationship Id="rId14" Type="http://schemas.openxmlformats.org/officeDocument/2006/relationships/hyperlink" Target="javascript:scrollText(4082464)" TargetMode="External"/><Relationship Id="rId22" Type="http://schemas.openxmlformats.org/officeDocument/2006/relationships/hyperlink" Target="javascript:scrollText(4082464)" TargetMode="External"/><Relationship Id="rId27" Type="http://schemas.openxmlformats.org/officeDocument/2006/relationships/hyperlink" Target="javascript:scrollText(4082453)" TargetMode="External"/><Relationship Id="rId30" Type="http://schemas.openxmlformats.org/officeDocument/2006/relationships/hyperlink" Target="javascript:scrollText(4082795)" TargetMode="External"/><Relationship Id="rId35" Type="http://schemas.openxmlformats.org/officeDocument/2006/relationships/hyperlink" Target="javascript:scrollText(4082423)" TargetMode="External"/><Relationship Id="rId43" Type="http://schemas.openxmlformats.org/officeDocument/2006/relationships/hyperlink" Target="javascript:scrollText(4083110)" TargetMode="External"/><Relationship Id="rId48" Type="http://schemas.openxmlformats.org/officeDocument/2006/relationships/hyperlink" Target="javascript:scrollText(4083110)" TargetMode="External"/><Relationship Id="rId56" Type="http://schemas.openxmlformats.org/officeDocument/2006/relationships/image" Target="http://lex.uz/files/4086085" TargetMode="External"/><Relationship Id="rId64" Type="http://schemas.openxmlformats.org/officeDocument/2006/relationships/hyperlink" Target="http://lex.uz/docs/3869137?ONDATE=18.08.2018%2000" TargetMode="External"/><Relationship Id="rId8" Type="http://schemas.openxmlformats.org/officeDocument/2006/relationships/hyperlink" Target="http://lex.uz/docs/3869137" TargetMode="External"/><Relationship Id="rId51" Type="http://schemas.openxmlformats.org/officeDocument/2006/relationships/hyperlink" Target="javascript:scrollText(4083191)" TargetMode="External"/><Relationship Id="rId3" Type="http://schemas.openxmlformats.org/officeDocument/2006/relationships/settings" Target="settings.xml"/><Relationship Id="rId12" Type="http://schemas.openxmlformats.org/officeDocument/2006/relationships/hyperlink" Target="javascript:scrollText(4082453)" TargetMode="External"/><Relationship Id="rId17" Type="http://schemas.openxmlformats.org/officeDocument/2006/relationships/hyperlink" Target="javascript:scrollText(4082621)" TargetMode="External"/><Relationship Id="rId25" Type="http://schemas.openxmlformats.org/officeDocument/2006/relationships/hyperlink" Target="javascript:scrollText(4082464)" TargetMode="External"/><Relationship Id="rId33" Type="http://schemas.openxmlformats.org/officeDocument/2006/relationships/hyperlink" Target="http://lex.uz/docs/22525" TargetMode="External"/><Relationship Id="rId38" Type="http://schemas.openxmlformats.org/officeDocument/2006/relationships/hyperlink" Target="javascript:scrollText(4082423)" TargetMode="External"/><Relationship Id="rId46" Type="http://schemas.openxmlformats.org/officeDocument/2006/relationships/hyperlink" Target="javascript:scrollText(4083124)" TargetMode="External"/><Relationship Id="rId59" Type="http://schemas.openxmlformats.org/officeDocument/2006/relationships/hyperlink" Target="http://lex.uz/docs/3869137" TargetMode="External"/><Relationship Id="rId67" Type="http://schemas.openxmlformats.org/officeDocument/2006/relationships/fontTable" Target="fontTable.xml"/><Relationship Id="rId20" Type="http://schemas.openxmlformats.org/officeDocument/2006/relationships/hyperlink" Target="javascript:scrollText(4082453)" TargetMode="External"/><Relationship Id="rId41" Type="http://schemas.openxmlformats.org/officeDocument/2006/relationships/hyperlink" Target="javascript:scrollText()" TargetMode="External"/><Relationship Id="rId54" Type="http://schemas.openxmlformats.org/officeDocument/2006/relationships/hyperlink" Target="javascript:scrollText(4083091)" TargetMode="External"/><Relationship Id="rId62" Type="http://schemas.openxmlformats.org/officeDocument/2006/relationships/hyperlink" Target="http://lex.uz/docs/3869137?ONDATE=18.08.201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7678</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962 27.11.2018</vt:lpstr>
    </vt:vector>
  </TitlesOfParts>
  <Company>SPecialiST RePack</Company>
  <LinksUpToDate>false</LinksUpToDate>
  <CharactersWithSpaces>51341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962 27.11.2018</dc:title>
  <dc:creator>007</dc:creator>
  <cp:lastModifiedBy>007</cp:lastModifiedBy>
  <cp:revision>3</cp:revision>
  <dcterms:created xsi:type="dcterms:W3CDTF">2019-01-31T07:56:00Z</dcterms:created>
  <dcterms:modified xsi:type="dcterms:W3CDTF">2019-01-31T07:57:00Z</dcterms:modified>
</cp:coreProperties>
</file>