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30" w:rsidRDefault="00AE7C30" w:rsidP="00AE7C30">
      <w:pPr>
        <w:pStyle w:val="rteright"/>
        <w:jc w:val="right"/>
      </w:pPr>
      <w:r>
        <w:rPr>
          <w:rStyle w:val="a3"/>
          <w:sz w:val="28"/>
          <w:szCs w:val="28"/>
        </w:rPr>
        <w:t>       “ЛОЙИҲА”</w:t>
      </w:r>
    </w:p>
    <w:p w:rsidR="00AE7C30" w:rsidRDefault="00AE7C30" w:rsidP="00AE7C30">
      <w:pPr>
        <w:pStyle w:val="rtecenter"/>
        <w:jc w:val="center"/>
      </w:pPr>
      <w:r>
        <w:rPr>
          <w:rStyle w:val="a3"/>
          <w:sz w:val="28"/>
          <w:szCs w:val="28"/>
        </w:rPr>
        <w:t>ҚЎШРАБОТ ТУМАН ҲОКИМИ</w:t>
      </w:r>
    </w:p>
    <w:p w:rsidR="00AE7C30" w:rsidRDefault="00AE7C30" w:rsidP="00AE7C30">
      <w:pPr>
        <w:pStyle w:val="rtecenter"/>
        <w:jc w:val="center"/>
      </w:pPr>
      <w:r>
        <w:rPr>
          <w:rStyle w:val="a3"/>
          <w:sz w:val="28"/>
          <w:szCs w:val="28"/>
        </w:rPr>
        <w:t>ҚАРОРИ</w:t>
      </w:r>
    </w:p>
    <w:p w:rsidR="00AE7C30" w:rsidRDefault="00AE7C30" w:rsidP="00AE7C30">
      <w:pPr>
        <w:pStyle w:val="a4"/>
        <w:jc w:val="both"/>
      </w:pPr>
    </w:p>
    <w:p w:rsidR="00AE7C30" w:rsidRDefault="00AE7C30" w:rsidP="00AE7C30">
      <w:pPr>
        <w:pStyle w:val="rtecenter"/>
        <w:jc w:val="center"/>
      </w:pPr>
      <w:r>
        <w:rPr>
          <w:rStyle w:val="a3"/>
          <w:sz w:val="28"/>
          <w:szCs w:val="28"/>
        </w:rPr>
        <w:t xml:space="preserve">“____”____2019 </w:t>
      </w:r>
      <w:proofErr w:type="spellStart"/>
      <w:r>
        <w:rPr>
          <w:rStyle w:val="a3"/>
          <w:sz w:val="28"/>
          <w:szCs w:val="28"/>
        </w:rPr>
        <w:t>йил</w:t>
      </w:r>
      <w:proofErr w:type="spellEnd"/>
      <w:r>
        <w:rPr>
          <w:rStyle w:val="a3"/>
          <w:sz w:val="28"/>
          <w:szCs w:val="28"/>
        </w:rPr>
        <w:t>                              №____</w:t>
      </w:r>
      <w:r>
        <w:rPr>
          <w:rStyle w:val="a3"/>
          <w:sz w:val="28"/>
          <w:szCs w:val="28"/>
        </w:rPr>
        <w:t>__-қ                       </w:t>
      </w:r>
      <w:r>
        <w:rPr>
          <w:rStyle w:val="a3"/>
          <w:sz w:val="28"/>
          <w:szCs w:val="28"/>
        </w:rPr>
        <w:t> </w:t>
      </w:r>
      <w:proofErr w:type="spellStart"/>
      <w:r>
        <w:rPr>
          <w:rStyle w:val="a3"/>
          <w:sz w:val="28"/>
          <w:szCs w:val="28"/>
        </w:rPr>
        <w:t>Қўшработ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тумани</w:t>
      </w:r>
      <w:proofErr w:type="spellEnd"/>
    </w:p>
    <w:p w:rsidR="00AE7C30" w:rsidRDefault="00AE7C30" w:rsidP="00AE7C30">
      <w:pPr>
        <w:pStyle w:val="a4"/>
        <w:jc w:val="both"/>
      </w:pPr>
    </w:p>
    <w:p w:rsidR="00AE7C30" w:rsidRDefault="00AE7C30" w:rsidP="00AE7C30">
      <w:pPr>
        <w:pStyle w:val="rtecenter"/>
        <w:jc w:val="center"/>
      </w:pPr>
      <w:bookmarkStart w:id="0" w:name="_GoBack"/>
      <w:r>
        <w:rPr>
          <w:rStyle w:val="a3"/>
          <w:sz w:val="28"/>
          <w:szCs w:val="28"/>
        </w:rPr>
        <w:t xml:space="preserve">Туман </w:t>
      </w:r>
      <w:proofErr w:type="spellStart"/>
      <w:r>
        <w:rPr>
          <w:rStyle w:val="a3"/>
          <w:sz w:val="28"/>
          <w:szCs w:val="28"/>
        </w:rPr>
        <w:t>ҳудудидаги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юридик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ва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жисмоний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шахсларга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тегишли</w:t>
      </w:r>
      <w:proofErr w:type="spellEnd"/>
      <w:r>
        <w:rPr>
          <w:rStyle w:val="a3"/>
          <w:sz w:val="28"/>
          <w:szCs w:val="28"/>
        </w:rPr>
        <w:t xml:space="preserve"> автомототранспорт </w:t>
      </w:r>
      <w:proofErr w:type="spellStart"/>
      <w:r>
        <w:rPr>
          <w:rStyle w:val="a3"/>
          <w:sz w:val="28"/>
          <w:szCs w:val="28"/>
        </w:rPr>
        <w:t>воситалари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ва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уларнинг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тиркамаларини</w:t>
      </w:r>
      <w:proofErr w:type="spellEnd"/>
      <w:r>
        <w:rPr>
          <w:b/>
          <w:bCs/>
          <w:sz w:val="28"/>
          <w:szCs w:val="28"/>
        </w:rPr>
        <w:br/>
      </w:r>
      <w:proofErr w:type="spellStart"/>
      <w:r>
        <w:rPr>
          <w:rStyle w:val="a3"/>
          <w:sz w:val="28"/>
          <w:szCs w:val="28"/>
        </w:rPr>
        <w:t>мажбурий</w:t>
      </w:r>
      <w:proofErr w:type="spellEnd"/>
      <w:r>
        <w:rPr>
          <w:rStyle w:val="a3"/>
          <w:sz w:val="28"/>
          <w:szCs w:val="28"/>
        </w:rPr>
        <w:t xml:space="preserve"> техник </w:t>
      </w:r>
      <w:proofErr w:type="spellStart"/>
      <w:r>
        <w:rPr>
          <w:rStyle w:val="a3"/>
          <w:sz w:val="28"/>
          <w:szCs w:val="28"/>
        </w:rPr>
        <w:t>кўрикдан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ўтказиш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тўғрисида</w:t>
      </w:r>
      <w:bookmarkEnd w:id="0"/>
      <w:proofErr w:type="spellEnd"/>
    </w:p>
    <w:p w:rsidR="00AE7C30" w:rsidRDefault="00AE7C30" w:rsidP="00AE7C30">
      <w:pPr>
        <w:pStyle w:val="a4"/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E7C30" w:rsidRDefault="00AE7C30" w:rsidP="00AE7C30">
      <w:pPr>
        <w:pStyle w:val="rtejustify"/>
        <w:jc w:val="both"/>
      </w:pPr>
      <w:proofErr w:type="spellStart"/>
      <w:r>
        <w:rPr>
          <w:sz w:val="28"/>
          <w:szCs w:val="28"/>
        </w:rPr>
        <w:t>Ўзбекистон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Республикаси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Йўл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ҳаракати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ҳавфсизлиги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тўғрисида</w:t>
      </w:r>
      <w:proofErr w:type="gramStart"/>
      <w:r>
        <w:rPr>
          <w:sz w:val="28"/>
          <w:szCs w:val="28"/>
        </w:rPr>
        <w:t>”г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Қонуни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Ўзбекистон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ҳужжатлари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тўплам</w:t>
      </w:r>
      <w:proofErr w:type="spellEnd"/>
      <w:r>
        <w:rPr>
          <w:sz w:val="28"/>
          <w:szCs w:val="28"/>
        </w:rPr>
        <w:t xml:space="preserve">, 2013 </w:t>
      </w:r>
      <w:proofErr w:type="spellStart"/>
      <w:r>
        <w:rPr>
          <w:sz w:val="28"/>
          <w:szCs w:val="28"/>
        </w:rPr>
        <w:t>йил</w:t>
      </w:r>
      <w:proofErr w:type="spellEnd"/>
      <w:r>
        <w:rPr>
          <w:sz w:val="28"/>
          <w:szCs w:val="28"/>
        </w:rPr>
        <w:t xml:space="preserve">, 15-сон, 197-модда) </w:t>
      </w:r>
      <w:proofErr w:type="spellStart"/>
      <w:r>
        <w:rPr>
          <w:sz w:val="28"/>
          <w:szCs w:val="28"/>
        </w:rPr>
        <w:t>ҳамда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Вазирлар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Маҳкамасининг</w:t>
      </w:r>
      <w:proofErr w:type="spellEnd"/>
      <w:r>
        <w:rPr>
          <w:sz w:val="28"/>
          <w:szCs w:val="28"/>
        </w:rPr>
        <w:t xml:space="preserve"> 2003 </w:t>
      </w:r>
      <w:proofErr w:type="spellStart"/>
      <w:r>
        <w:rPr>
          <w:sz w:val="28"/>
          <w:szCs w:val="28"/>
        </w:rPr>
        <w:t>йил</w:t>
      </w:r>
      <w:proofErr w:type="spellEnd"/>
      <w:r>
        <w:rPr>
          <w:sz w:val="28"/>
          <w:szCs w:val="28"/>
        </w:rPr>
        <w:t xml:space="preserve"> 31 </w:t>
      </w:r>
      <w:proofErr w:type="spellStart"/>
      <w:r>
        <w:rPr>
          <w:sz w:val="28"/>
          <w:szCs w:val="28"/>
        </w:rPr>
        <w:t>январдаги</w:t>
      </w:r>
      <w:proofErr w:type="spellEnd"/>
      <w:r>
        <w:rPr>
          <w:sz w:val="28"/>
          <w:szCs w:val="28"/>
        </w:rPr>
        <w:t xml:space="preserve"> 54-сонли “Транспорт </w:t>
      </w:r>
      <w:proofErr w:type="spellStart"/>
      <w:r>
        <w:rPr>
          <w:sz w:val="28"/>
          <w:szCs w:val="28"/>
        </w:rPr>
        <w:t>воситаларини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мажбурий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кўрикдан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тартиби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тўғрисидаги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Низомни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тасдиқлаш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ҳақида”ги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қарорига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Ўзбекистон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ҳужжатлари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тўплам</w:t>
      </w:r>
      <w:proofErr w:type="spellEnd"/>
      <w:r>
        <w:rPr>
          <w:sz w:val="28"/>
          <w:szCs w:val="28"/>
        </w:rPr>
        <w:t xml:space="preserve">, 2003 </w:t>
      </w:r>
      <w:proofErr w:type="spellStart"/>
      <w:r>
        <w:rPr>
          <w:sz w:val="28"/>
          <w:szCs w:val="28"/>
        </w:rPr>
        <w:t>йил</w:t>
      </w:r>
      <w:proofErr w:type="spellEnd"/>
      <w:r>
        <w:rPr>
          <w:sz w:val="28"/>
          <w:szCs w:val="28"/>
        </w:rPr>
        <w:t xml:space="preserve">, 1-2-сон, 17-модда) </w:t>
      </w:r>
      <w:proofErr w:type="spellStart"/>
      <w:r>
        <w:rPr>
          <w:sz w:val="28"/>
          <w:szCs w:val="28"/>
        </w:rPr>
        <w:t>мувофиқ</w:t>
      </w:r>
      <w:proofErr w:type="spellEnd"/>
      <w:r>
        <w:rPr>
          <w:sz w:val="28"/>
          <w:szCs w:val="28"/>
        </w:rPr>
        <w:t xml:space="preserve"> транспорт </w:t>
      </w:r>
      <w:proofErr w:type="spellStart"/>
      <w:r>
        <w:rPr>
          <w:sz w:val="28"/>
          <w:szCs w:val="28"/>
        </w:rPr>
        <w:t>воситаларининг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йилда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мажбурий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кўригини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ташкил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мақсадида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Республикаси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Маҳаллий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ҳокимияти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тўғрисида</w:t>
      </w:r>
      <w:proofErr w:type="gramStart"/>
      <w:r>
        <w:rPr>
          <w:sz w:val="28"/>
          <w:szCs w:val="28"/>
        </w:rPr>
        <w:t>”г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Қонунининг</w:t>
      </w:r>
      <w:proofErr w:type="spellEnd"/>
      <w:r>
        <w:rPr>
          <w:sz w:val="28"/>
          <w:szCs w:val="28"/>
        </w:rPr>
        <w:t xml:space="preserve"> 6, 25-моддаларига </w:t>
      </w:r>
      <w:proofErr w:type="spellStart"/>
      <w:r>
        <w:rPr>
          <w:sz w:val="28"/>
          <w:szCs w:val="28"/>
        </w:rPr>
        <w:t>асосан</w:t>
      </w:r>
      <w:proofErr w:type="spellEnd"/>
      <w:r>
        <w:rPr>
          <w:sz w:val="28"/>
          <w:szCs w:val="28"/>
        </w:rPr>
        <w:t>,</w:t>
      </w:r>
    </w:p>
    <w:p w:rsidR="00AE7C30" w:rsidRDefault="00AE7C30" w:rsidP="00AE7C30">
      <w:pPr>
        <w:pStyle w:val="rtejustify"/>
        <w:jc w:val="both"/>
      </w:pPr>
      <w:r>
        <w:rPr>
          <w:rStyle w:val="a3"/>
          <w:sz w:val="28"/>
          <w:szCs w:val="28"/>
        </w:rPr>
        <w:t>ҚАРОР  ҚИЛАМАН: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 xml:space="preserve">1. Туман </w:t>
      </w:r>
      <w:proofErr w:type="spellStart"/>
      <w:r>
        <w:rPr>
          <w:sz w:val="28"/>
          <w:szCs w:val="28"/>
        </w:rPr>
        <w:t>ҳудудидаги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мулкчилик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шаклидан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катъий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юридик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жисмоний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шахсларга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тегишли</w:t>
      </w:r>
      <w:proofErr w:type="spellEnd"/>
      <w:r>
        <w:rPr>
          <w:sz w:val="28"/>
          <w:szCs w:val="28"/>
        </w:rPr>
        <w:t xml:space="preserve"> автомототранспорт </w:t>
      </w:r>
      <w:proofErr w:type="spellStart"/>
      <w:r>
        <w:rPr>
          <w:sz w:val="28"/>
          <w:szCs w:val="28"/>
        </w:rPr>
        <w:t>воситалари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тиркамалар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тегишли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тартибда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мажбурий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кўрикдан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ўтказилсин</w:t>
      </w:r>
      <w:proofErr w:type="spellEnd"/>
      <w:r>
        <w:rPr>
          <w:sz w:val="28"/>
          <w:szCs w:val="28"/>
        </w:rPr>
        <w:t>.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Туманда</w:t>
      </w:r>
      <w:proofErr w:type="spellEnd"/>
      <w:r>
        <w:rPr>
          <w:sz w:val="28"/>
          <w:szCs w:val="28"/>
        </w:rPr>
        <w:t xml:space="preserve"> транспорт </w:t>
      </w:r>
      <w:proofErr w:type="spellStart"/>
      <w:r>
        <w:rPr>
          <w:sz w:val="28"/>
          <w:szCs w:val="28"/>
        </w:rPr>
        <w:t>воситалари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қуйдаги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даврийликка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мувофиқ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кўрикдан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ўтказилсин</w:t>
      </w:r>
      <w:proofErr w:type="spellEnd"/>
      <w:r>
        <w:rPr>
          <w:sz w:val="28"/>
          <w:szCs w:val="28"/>
        </w:rPr>
        <w:t xml:space="preserve">:  </w:t>
      </w:r>
    </w:p>
    <w:p w:rsidR="00AE7C30" w:rsidRDefault="00AE7C30" w:rsidP="00AE7C30">
      <w:pPr>
        <w:pStyle w:val="rtejustify"/>
        <w:jc w:val="both"/>
      </w:pPr>
      <w:proofErr w:type="gramStart"/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тижорат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асосида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йўловчилар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фойдаланиладиган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автомобиллар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автобуслар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ўтириладиган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жойлар</w:t>
      </w:r>
      <w:proofErr w:type="spellEnd"/>
      <w:r>
        <w:rPr>
          <w:sz w:val="28"/>
          <w:szCs w:val="28"/>
        </w:rPr>
        <w:t xml:space="preserve"> сони 8 та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ортиқ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бўлган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ҳайдовчининг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ўрнидан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ташқари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одамларни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мунтазам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жиҳозланган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автомобиллари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йирик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габаритли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оғир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вазнли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хавфли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юкларни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махсус</w:t>
      </w:r>
      <w:proofErr w:type="spellEnd"/>
      <w:r>
        <w:rPr>
          <w:sz w:val="28"/>
          <w:szCs w:val="28"/>
        </w:rPr>
        <w:t xml:space="preserve"> транспорт </w:t>
      </w:r>
      <w:proofErr w:type="spellStart"/>
      <w:r>
        <w:rPr>
          <w:sz w:val="28"/>
          <w:szCs w:val="28"/>
        </w:rPr>
        <w:t>воситалари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тиркамалар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икки</w:t>
      </w:r>
      <w:proofErr w:type="spellEnd"/>
      <w:r>
        <w:rPr>
          <w:sz w:val="28"/>
          <w:szCs w:val="28"/>
        </w:rPr>
        <w:t xml:space="preserve"> марта;</w:t>
      </w:r>
      <w:proofErr w:type="gramEnd"/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ишлаб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чиқарилганлигига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йилдан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кў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бўлмаган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ишлаб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чиқарилган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ҳам</w:t>
      </w:r>
      <w:proofErr w:type="spellEnd"/>
      <w:r>
        <w:rPr>
          <w:sz w:val="28"/>
          <w:szCs w:val="28"/>
        </w:rPr>
        <w:t xml:space="preserve"> шу </w:t>
      </w:r>
      <w:proofErr w:type="spellStart"/>
      <w:r>
        <w:rPr>
          <w:sz w:val="28"/>
          <w:szCs w:val="28"/>
        </w:rPr>
        <w:t>жумлага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киради</w:t>
      </w:r>
      <w:proofErr w:type="spellEnd"/>
      <w:r>
        <w:rPr>
          <w:sz w:val="28"/>
          <w:szCs w:val="28"/>
        </w:rPr>
        <w:t xml:space="preserve">) транспорт </w:t>
      </w:r>
      <w:proofErr w:type="spellStart"/>
      <w:r>
        <w:rPr>
          <w:sz w:val="28"/>
          <w:szCs w:val="28"/>
        </w:rPr>
        <w:t>воситалари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мазкур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банднинг</w:t>
      </w:r>
      <w:proofErr w:type="spellEnd"/>
      <w:r>
        <w:rPr>
          <w:sz w:val="28"/>
          <w:szCs w:val="28"/>
        </w:rPr>
        <w:t xml:space="preserve"> “а” </w:t>
      </w:r>
      <w:proofErr w:type="spellStart"/>
      <w:r>
        <w:rPr>
          <w:sz w:val="28"/>
          <w:szCs w:val="28"/>
        </w:rPr>
        <w:t>кичик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бандида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кўрсатилган</w:t>
      </w:r>
      <w:proofErr w:type="spellEnd"/>
      <w:r>
        <w:rPr>
          <w:sz w:val="28"/>
          <w:szCs w:val="28"/>
        </w:rPr>
        <w:t xml:space="preserve"> транспорт </w:t>
      </w:r>
      <w:proofErr w:type="spellStart"/>
      <w:r>
        <w:rPr>
          <w:sz w:val="28"/>
          <w:szCs w:val="28"/>
        </w:rPr>
        <w:t>воситаларидан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ташқари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икки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марта;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lastRenderedPageBreak/>
        <w:t xml:space="preserve">в) </w:t>
      </w:r>
      <w:proofErr w:type="spellStart"/>
      <w:r>
        <w:rPr>
          <w:sz w:val="28"/>
          <w:szCs w:val="28"/>
        </w:rPr>
        <w:t>ишлаб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чиқарилган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йилини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ҳисобга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ҳолда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ишлаб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чиқарилганлигига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йилдан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ортиқ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бўлган</w:t>
      </w:r>
      <w:proofErr w:type="spellEnd"/>
      <w:r>
        <w:rPr>
          <w:sz w:val="28"/>
          <w:szCs w:val="28"/>
        </w:rPr>
        <w:t xml:space="preserve"> транспорт </w:t>
      </w:r>
      <w:proofErr w:type="spellStart"/>
      <w:r>
        <w:rPr>
          <w:sz w:val="28"/>
          <w:szCs w:val="28"/>
        </w:rPr>
        <w:t>воситалари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шунингдек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ишлаб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чиқарилган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вақти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аниқланмаган</w:t>
      </w:r>
      <w:proofErr w:type="spellEnd"/>
      <w:r>
        <w:rPr>
          <w:sz w:val="28"/>
          <w:szCs w:val="28"/>
        </w:rPr>
        <w:t xml:space="preserve"> транспорт </w:t>
      </w:r>
      <w:proofErr w:type="spellStart"/>
      <w:r>
        <w:rPr>
          <w:sz w:val="28"/>
          <w:szCs w:val="28"/>
        </w:rPr>
        <w:t>воситалари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мазкур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банднинг</w:t>
      </w:r>
      <w:proofErr w:type="spellEnd"/>
      <w:r>
        <w:rPr>
          <w:sz w:val="28"/>
          <w:szCs w:val="28"/>
        </w:rPr>
        <w:t xml:space="preserve"> “а” </w:t>
      </w:r>
      <w:proofErr w:type="spellStart"/>
      <w:r>
        <w:rPr>
          <w:sz w:val="28"/>
          <w:szCs w:val="28"/>
        </w:rPr>
        <w:t>кичик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бандида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кўрсатилган</w:t>
      </w:r>
      <w:proofErr w:type="spellEnd"/>
      <w:r>
        <w:rPr>
          <w:sz w:val="28"/>
          <w:szCs w:val="28"/>
        </w:rPr>
        <w:t xml:space="preserve"> транспорт </w:t>
      </w:r>
      <w:proofErr w:type="spellStart"/>
      <w:r>
        <w:rPr>
          <w:sz w:val="28"/>
          <w:szCs w:val="28"/>
        </w:rPr>
        <w:t>воситаларидан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ташқари</w:t>
      </w:r>
      <w:proofErr w:type="spellEnd"/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марта;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тиркамалар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кўрикка</w:t>
      </w:r>
      <w:proofErr w:type="spellEnd"/>
      <w:r>
        <w:rPr>
          <w:sz w:val="28"/>
          <w:szCs w:val="28"/>
        </w:rPr>
        <w:t xml:space="preserve"> транспорт </w:t>
      </w:r>
      <w:proofErr w:type="spellStart"/>
      <w:r>
        <w:rPr>
          <w:sz w:val="28"/>
          <w:szCs w:val="28"/>
        </w:rPr>
        <w:t>воситаси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шатакчи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белгиланган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муддатларда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тақдим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этилади</w:t>
      </w:r>
      <w:proofErr w:type="spellEnd"/>
      <w:r>
        <w:rPr>
          <w:sz w:val="28"/>
          <w:szCs w:val="28"/>
        </w:rPr>
        <w:t>.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Мазкур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қарорнинг</w:t>
      </w:r>
      <w:proofErr w:type="spellEnd"/>
      <w:r>
        <w:rPr>
          <w:sz w:val="28"/>
          <w:szCs w:val="28"/>
        </w:rPr>
        <w:t xml:space="preserve"> 2 - банди “а” </w:t>
      </w:r>
      <w:proofErr w:type="spellStart"/>
      <w:r>
        <w:rPr>
          <w:sz w:val="28"/>
          <w:szCs w:val="28"/>
        </w:rPr>
        <w:t>кичик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бандида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кўрсатилган</w:t>
      </w:r>
      <w:proofErr w:type="spellEnd"/>
      <w:r>
        <w:rPr>
          <w:sz w:val="28"/>
          <w:szCs w:val="28"/>
        </w:rPr>
        <w:t xml:space="preserve"> транспорт </w:t>
      </w:r>
      <w:proofErr w:type="spellStart"/>
      <w:r>
        <w:rPr>
          <w:sz w:val="28"/>
          <w:szCs w:val="28"/>
        </w:rPr>
        <w:t>воситаларининг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ўриги</w:t>
      </w:r>
      <w:proofErr w:type="spellEnd"/>
      <w:r>
        <w:rPr>
          <w:sz w:val="28"/>
          <w:szCs w:val="28"/>
        </w:rPr>
        <w:t>: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биринчи</w:t>
      </w:r>
      <w:proofErr w:type="spellEnd"/>
      <w:r>
        <w:rPr>
          <w:sz w:val="28"/>
          <w:szCs w:val="28"/>
        </w:rPr>
        <w:t xml:space="preserve"> марта 1 </w:t>
      </w:r>
      <w:proofErr w:type="spellStart"/>
      <w:r>
        <w:rPr>
          <w:sz w:val="28"/>
          <w:szCs w:val="28"/>
        </w:rPr>
        <w:t>мартдан</w:t>
      </w:r>
      <w:proofErr w:type="spellEnd"/>
      <w:r>
        <w:rPr>
          <w:sz w:val="28"/>
          <w:szCs w:val="28"/>
        </w:rPr>
        <w:t xml:space="preserve"> 30</w:t>
      </w:r>
      <w:r>
        <w:t xml:space="preserve"> </w:t>
      </w:r>
      <w:proofErr w:type="spellStart"/>
      <w:r>
        <w:rPr>
          <w:sz w:val="28"/>
          <w:szCs w:val="28"/>
        </w:rPr>
        <w:t>июнгача</w:t>
      </w:r>
      <w:proofErr w:type="spellEnd"/>
      <w:r>
        <w:rPr>
          <w:sz w:val="28"/>
          <w:szCs w:val="28"/>
        </w:rPr>
        <w:t>;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иккинчи</w:t>
      </w:r>
      <w:proofErr w:type="spellEnd"/>
      <w:r>
        <w:rPr>
          <w:sz w:val="28"/>
          <w:szCs w:val="28"/>
        </w:rPr>
        <w:t xml:space="preserve"> марта 1 </w:t>
      </w:r>
      <w:proofErr w:type="spellStart"/>
      <w:r>
        <w:rPr>
          <w:sz w:val="28"/>
          <w:szCs w:val="28"/>
        </w:rPr>
        <w:t>сентябрдан</w:t>
      </w:r>
      <w:proofErr w:type="spellEnd"/>
      <w:r>
        <w:rPr>
          <w:sz w:val="28"/>
          <w:szCs w:val="28"/>
        </w:rPr>
        <w:t xml:space="preserve"> 31 </w:t>
      </w:r>
      <w:proofErr w:type="spellStart"/>
      <w:r>
        <w:rPr>
          <w:sz w:val="28"/>
          <w:szCs w:val="28"/>
        </w:rPr>
        <w:t>октябргача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ўтказилсин</w:t>
      </w:r>
      <w:proofErr w:type="spellEnd"/>
      <w:r>
        <w:rPr>
          <w:sz w:val="28"/>
          <w:szCs w:val="28"/>
        </w:rPr>
        <w:t>.</w:t>
      </w:r>
    </w:p>
    <w:p w:rsidR="00AE7C30" w:rsidRDefault="00AE7C30" w:rsidP="00AE7C30">
      <w:pPr>
        <w:pStyle w:val="rtejustify"/>
        <w:jc w:val="both"/>
      </w:pPr>
      <w:proofErr w:type="spellStart"/>
      <w:r>
        <w:rPr>
          <w:sz w:val="28"/>
          <w:szCs w:val="28"/>
        </w:rPr>
        <w:t>Юридик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шахсларга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қарашли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бўлган</w:t>
      </w:r>
      <w:proofErr w:type="spellEnd"/>
      <w:r>
        <w:rPr>
          <w:sz w:val="28"/>
          <w:szCs w:val="28"/>
        </w:rPr>
        <w:t xml:space="preserve"> транспорт </w:t>
      </w:r>
      <w:proofErr w:type="spellStart"/>
      <w:r>
        <w:rPr>
          <w:sz w:val="28"/>
          <w:szCs w:val="28"/>
        </w:rPr>
        <w:t>воситаларининг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ўриги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мартдан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июнгача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ўтказилсин</w:t>
      </w:r>
      <w:proofErr w:type="spellEnd"/>
      <w:r>
        <w:rPr>
          <w:sz w:val="28"/>
          <w:szCs w:val="28"/>
        </w:rPr>
        <w:t>.</w:t>
      </w:r>
    </w:p>
    <w:p w:rsidR="00AE7C30" w:rsidRDefault="00AE7C30" w:rsidP="00AE7C30">
      <w:pPr>
        <w:pStyle w:val="rtejustify"/>
        <w:jc w:val="both"/>
      </w:pPr>
      <w:proofErr w:type="spellStart"/>
      <w:r>
        <w:rPr>
          <w:sz w:val="28"/>
          <w:szCs w:val="28"/>
        </w:rPr>
        <w:t>Жисмоний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шахсларга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қарашли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бўлган</w:t>
      </w:r>
      <w:proofErr w:type="spellEnd"/>
      <w:r>
        <w:rPr>
          <w:sz w:val="28"/>
          <w:szCs w:val="28"/>
        </w:rPr>
        <w:t xml:space="preserve"> транспорт </w:t>
      </w:r>
      <w:proofErr w:type="spellStart"/>
      <w:r>
        <w:rPr>
          <w:sz w:val="28"/>
          <w:szCs w:val="28"/>
        </w:rPr>
        <w:t>воситаларининг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ўриги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январдан</w:t>
      </w:r>
      <w:proofErr w:type="spellEnd"/>
      <w:r>
        <w:rPr>
          <w:sz w:val="28"/>
          <w:szCs w:val="28"/>
        </w:rPr>
        <w:t xml:space="preserve"> 31 </w:t>
      </w:r>
      <w:proofErr w:type="spellStart"/>
      <w:r>
        <w:rPr>
          <w:sz w:val="28"/>
          <w:szCs w:val="28"/>
        </w:rPr>
        <w:t>августгача</w:t>
      </w:r>
      <w:proofErr w:type="spellEnd"/>
      <w:r>
        <w:rPr>
          <w:sz w:val="28"/>
          <w:szCs w:val="28"/>
        </w:rPr>
        <w:t xml:space="preserve"> ўтказилсин.                                                               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Туманда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proofErr w:type="gramStart"/>
      <w:r>
        <w:rPr>
          <w:sz w:val="28"/>
          <w:szCs w:val="28"/>
        </w:rPr>
        <w:t>кўрикни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тузилган</w:t>
      </w:r>
      <w:proofErr w:type="spellEnd"/>
      <w:r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таркиби</w:t>
      </w:r>
      <w:proofErr w:type="spellEnd"/>
      <w:r>
        <w:rPr>
          <w:sz w:val="28"/>
          <w:szCs w:val="28"/>
        </w:rPr>
        <w:t xml:space="preserve"> 1-иловага </w:t>
      </w:r>
      <w:proofErr w:type="spellStart"/>
      <w:r>
        <w:rPr>
          <w:sz w:val="28"/>
          <w:szCs w:val="28"/>
        </w:rPr>
        <w:t>мувофиқ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жисмоний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шахсларга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тегишли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бўлган</w:t>
      </w:r>
      <w:proofErr w:type="spellEnd"/>
      <w:r>
        <w:rPr>
          <w:sz w:val="28"/>
          <w:szCs w:val="28"/>
        </w:rPr>
        <w:t xml:space="preserve"> транспорт </w:t>
      </w:r>
      <w:proofErr w:type="spellStart"/>
      <w:r>
        <w:rPr>
          <w:sz w:val="28"/>
          <w:szCs w:val="28"/>
        </w:rPr>
        <w:t>воситаларини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йилги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мажбурий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кўрикни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жадвали</w:t>
      </w:r>
      <w:proofErr w:type="spellEnd"/>
      <w:r>
        <w:rPr>
          <w:sz w:val="28"/>
          <w:szCs w:val="28"/>
        </w:rPr>
        <w:t xml:space="preserve"> 2-иловага </w:t>
      </w:r>
      <w:proofErr w:type="spellStart"/>
      <w:r>
        <w:rPr>
          <w:sz w:val="28"/>
          <w:szCs w:val="28"/>
        </w:rPr>
        <w:t>мувофиқ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тасдиқлансин</w:t>
      </w:r>
      <w:proofErr w:type="spellEnd"/>
      <w:r>
        <w:rPr>
          <w:sz w:val="28"/>
          <w:szCs w:val="28"/>
        </w:rPr>
        <w:t>.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Ўзбекистон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Вазирлар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Маҳкамасининг</w:t>
      </w:r>
      <w:proofErr w:type="spellEnd"/>
      <w:r>
        <w:rPr>
          <w:sz w:val="28"/>
          <w:szCs w:val="28"/>
        </w:rPr>
        <w:t xml:space="preserve"> 2003 </w:t>
      </w:r>
      <w:proofErr w:type="spellStart"/>
      <w:r>
        <w:rPr>
          <w:sz w:val="28"/>
          <w:szCs w:val="28"/>
        </w:rPr>
        <w:t>йил</w:t>
      </w:r>
      <w:proofErr w:type="spellEnd"/>
      <w:r>
        <w:rPr>
          <w:sz w:val="28"/>
          <w:szCs w:val="28"/>
        </w:rPr>
        <w:br/>
        <w:t xml:space="preserve">31 </w:t>
      </w:r>
      <w:proofErr w:type="spellStart"/>
      <w:r>
        <w:rPr>
          <w:sz w:val="28"/>
          <w:szCs w:val="28"/>
        </w:rPr>
        <w:t>январдаги</w:t>
      </w:r>
      <w:proofErr w:type="spellEnd"/>
      <w:r>
        <w:rPr>
          <w:sz w:val="28"/>
          <w:szCs w:val="28"/>
        </w:rPr>
        <w:t xml:space="preserve"> 54-сонли “Транспорт </w:t>
      </w:r>
      <w:proofErr w:type="spellStart"/>
      <w:r>
        <w:rPr>
          <w:sz w:val="28"/>
          <w:szCs w:val="28"/>
        </w:rPr>
        <w:t>воситаларини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мажбурий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кўрикдан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тартиби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тўғрисидаги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Низомни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тасдиқлаш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ҳақида</w:t>
      </w:r>
      <w:proofErr w:type="gramStart"/>
      <w:r>
        <w:rPr>
          <w:sz w:val="28"/>
          <w:szCs w:val="28"/>
        </w:rPr>
        <w:t>”г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қарори</w:t>
      </w:r>
      <w:proofErr w:type="spellEnd"/>
      <w:r>
        <w:rPr>
          <w:sz w:val="28"/>
          <w:szCs w:val="28"/>
        </w:rPr>
        <w:t xml:space="preserve"> 3-банди </w:t>
      </w:r>
      <w:proofErr w:type="spellStart"/>
      <w:r>
        <w:rPr>
          <w:sz w:val="28"/>
          <w:szCs w:val="28"/>
        </w:rPr>
        <w:t>талабларидан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чиқиб</w:t>
      </w:r>
      <w:proofErr w:type="spellEnd"/>
      <w:r>
        <w:rPr>
          <w:sz w:val="28"/>
          <w:szCs w:val="28"/>
        </w:rPr>
        <w:t xml:space="preserve">, туман </w:t>
      </w:r>
      <w:proofErr w:type="spellStart"/>
      <w:r>
        <w:rPr>
          <w:sz w:val="28"/>
          <w:szCs w:val="28"/>
        </w:rPr>
        <w:t>мудофаа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бўлими</w:t>
      </w:r>
      <w:proofErr w:type="spellEnd"/>
      <w:r>
        <w:rPr>
          <w:sz w:val="28"/>
          <w:szCs w:val="28"/>
        </w:rPr>
        <w:t xml:space="preserve">, туман </w:t>
      </w:r>
      <w:proofErr w:type="spellStart"/>
      <w:r>
        <w:rPr>
          <w:sz w:val="28"/>
          <w:szCs w:val="28"/>
        </w:rPr>
        <w:t>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бўлими</w:t>
      </w:r>
      <w:proofErr w:type="spellEnd"/>
      <w:r>
        <w:rPr>
          <w:sz w:val="28"/>
          <w:szCs w:val="28"/>
        </w:rPr>
        <w:t xml:space="preserve"> транспорт </w:t>
      </w:r>
      <w:proofErr w:type="spellStart"/>
      <w:r>
        <w:rPr>
          <w:sz w:val="28"/>
          <w:szCs w:val="28"/>
        </w:rPr>
        <w:t>воситалари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мажбурий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кўриклари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юқори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ташкилотларининг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асосида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оширилиши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тутилсин</w:t>
      </w:r>
      <w:proofErr w:type="spellEnd"/>
      <w:r>
        <w:rPr>
          <w:sz w:val="28"/>
          <w:szCs w:val="28"/>
        </w:rPr>
        <w:t>.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Мажбурий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давомида</w:t>
      </w:r>
      <w:proofErr w:type="spellEnd"/>
      <w:r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таркибида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ходимларнинг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доимий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жойларидаги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ойлик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иш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ҳақлари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сақланиб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қолсин</w:t>
      </w:r>
      <w:proofErr w:type="spellEnd"/>
      <w:r>
        <w:rPr>
          <w:sz w:val="28"/>
          <w:szCs w:val="28"/>
        </w:rPr>
        <w:t xml:space="preserve">.              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 xml:space="preserve">7. Транспорт </w:t>
      </w:r>
      <w:proofErr w:type="spellStart"/>
      <w:r>
        <w:rPr>
          <w:sz w:val="28"/>
          <w:szCs w:val="28"/>
        </w:rPr>
        <w:t>воситалари</w:t>
      </w:r>
      <w:proofErr w:type="spellEnd"/>
      <w:r>
        <w:rPr>
          <w:sz w:val="28"/>
          <w:szCs w:val="28"/>
        </w:rPr>
        <w:t xml:space="preserve"> ДЙҲХХ </w:t>
      </w:r>
      <w:proofErr w:type="spellStart"/>
      <w:r>
        <w:rPr>
          <w:sz w:val="28"/>
          <w:szCs w:val="28"/>
        </w:rPr>
        <w:t>органлари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томонидан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кўрикдан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ўтказилганлиги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Ўзбекистон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ишлар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вазирлиги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томонидан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вазирлиги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келишилган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ҳолда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тасдиқланадиган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миқдорларда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йиғим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ундирилади</w:t>
      </w:r>
      <w:proofErr w:type="spellEnd"/>
      <w:r>
        <w:rPr>
          <w:sz w:val="28"/>
          <w:szCs w:val="28"/>
        </w:rPr>
        <w:t>.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 xml:space="preserve">8. Техник </w:t>
      </w:r>
      <w:proofErr w:type="spellStart"/>
      <w:r>
        <w:rPr>
          <w:sz w:val="28"/>
          <w:szCs w:val="28"/>
        </w:rPr>
        <w:t>кўрикни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бўйича</w:t>
      </w:r>
      <w:proofErr w:type="spellEnd"/>
      <w:r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раиси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Ж.Мамитов</w:t>
      </w:r>
      <w:proofErr w:type="spellEnd"/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 xml:space="preserve">а: 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юридик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шахсга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кўрик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ўтказиладиган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муддатлар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тўғрисидаги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билдиришнома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юбориш</w:t>
      </w:r>
      <w:proofErr w:type="spellEnd"/>
      <w:r>
        <w:rPr>
          <w:sz w:val="28"/>
          <w:szCs w:val="28"/>
        </w:rPr>
        <w:t>;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lastRenderedPageBreak/>
        <w:t xml:space="preserve">-техник </w:t>
      </w:r>
      <w:proofErr w:type="spellStart"/>
      <w:proofErr w:type="gramStart"/>
      <w:r>
        <w:rPr>
          <w:sz w:val="28"/>
          <w:szCs w:val="28"/>
        </w:rPr>
        <w:t>кўрикни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ташкилотларда</w:t>
      </w:r>
      <w:proofErr w:type="spellEnd"/>
      <w:r>
        <w:rPr>
          <w:sz w:val="28"/>
          <w:szCs w:val="28"/>
        </w:rPr>
        <w:t xml:space="preserve">, диагностика </w:t>
      </w:r>
      <w:proofErr w:type="spellStart"/>
      <w:r>
        <w:rPr>
          <w:sz w:val="28"/>
          <w:szCs w:val="28"/>
        </w:rPr>
        <w:t>станцияларида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техника </w:t>
      </w:r>
      <w:proofErr w:type="spellStart"/>
      <w:r>
        <w:rPr>
          <w:sz w:val="28"/>
          <w:szCs w:val="28"/>
        </w:rPr>
        <w:t>хизмати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кўрсатиш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станцияларида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вақтида</w:t>
      </w:r>
      <w:proofErr w:type="spellEnd"/>
      <w:r>
        <w:rPr>
          <w:sz w:val="28"/>
          <w:szCs w:val="28"/>
        </w:rPr>
        <w:t xml:space="preserve">, техник </w:t>
      </w:r>
      <w:proofErr w:type="spellStart"/>
      <w:r>
        <w:rPr>
          <w:sz w:val="28"/>
          <w:szCs w:val="28"/>
        </w:rPr>
        <w:t>назорат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постларида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кунларининг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кундузги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тунги </w:t>
      </w:r>
      <w:proofErr w:type="spellStart"/>
      <w:r>
        <w:rPr>
          <w:sz w:val="28"/>
          <w:szCs w:val="28"/>
        </w:rPr>
        <w:t>вақтларида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ҳафтанинг</w:t>
      </w:r>
      <w:proofErr w:type="spellEnd"/>
      <w:r>
        <w:rPr>
          <w:sz w:val="28"/>
          <w:szCs w:val="28"/>
        </w:rPr>
        <w:t xml:space="preserve"> дам </w:t>
      </w:r>
      <w:proofErr w:type="spellStart"/>
      <w:r>
        <w:rPr>
          <w:sz w:val="28"/>
          <w:szCs w:val="28"/>
        </w:rPr>
        <w:t>олиш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кунларидан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ўтказиш</w:t>
      </w:r>
      <w:proofErr w:type="spellEnd"/>
      <w:r>
        <w:rPr>
          <w:sz w:val="28"/>
          <w:szCs w:val="28"/>
        </w:rPr>
        <w:t>;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 xml:space="preserve">-техник </w:t>
      </w:r>
      <w:proofErr w:type="spellStart"/>
      <w:r>
        <w:rPr>
          <w:sz w:val="28"/>
          <w:szCs w:val="28"/>
        </w:rPr>
        <w:t>кўрикдан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ўтказишда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жиҳатдан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топилган</w:t>
      </w:r>
      <w:proofErr w:type="spellEnd"/>
      <w:r>
        <w:rPr>
          <w:sz w:val="28"/>
          <w:szCs w:val="28"/>
        </w:rPr>
        <w:t xml:space="preserve"> транспорт </w:t>
      </w:r>
      <w:proofErr w:type="spellStart"/>
      <w:r>
        <w:rPr>
          <w:sz w:val="28"/>
          <w:szCs w:val="28"/>
        </w:rPr>
        <w:t>воситасининг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шунингдек</w:t>
      </w:r>
      <w:proofErr w:type="spellEnd"/>
      <w:r>
        <w:rPr>
          <w:sz w:val="28"/>
          <w:szCs w:val="28"/>
        </w:rPr>
        <w:t xml:space="preserve"> техник </w:t>
      </w:r>
      <w:proofErr w:type="spellStart"/>
      <w:r>
        <w:rPr>
          <w:sz w:val="28"/>
          <w:szCs w:val="28"/>
        </w:rPr>
        <w:t>ҳолати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белгиланган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талабларга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жавоб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бермайдиган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тегишли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рухсатномасиз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қайта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жиҳозланган</w:t>
      </w:r>
      <w:proofErr w:type="spellEnd"/>
      <w:r>
        <w:rPr>
          <w:sz w:val="28"/>
          <w:szCs w:val="28"/>
        </w:rPr>
        <w:t xml:space="preserve"> транспорт </w:t>
      </w:r>
      <w:proofErr w:type="spellStart"/>
      <w:r>
        <w:rPr>
          <w:sz w:val="28"/>
          <w:szCs w:val="28"/>
        </w:rPr>
        <w:t>воситаларининг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камчиликлари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носозликларни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бартараф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бўйича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белгиланган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тартибда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тегишли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чораларни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кўриш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вазифалари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юклатилсин</w:t>
      </w:r>
      <w:proofErr w:type="spellEnd"/>
      <w:r>
        <w:rPr>
          <w:sz w:val="28"/>
          <w:szCs w:val="28"/>
        </w:rPr>
        <w:t>.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Мазкур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қарор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Истиқбол</w:t>
      </w:r>
      <w:proofErr w:type="spellEnd"/>
      <w:r>
        <w:rPr>
          <w:sz w:val="28"/>
          <w:szCs w:val="28"/>
        </w:rPr>
        <w:t xml:space="preserve"> сари” </w:t>
      </w:r>
      <w:proofErr w:type="spellStart"/>
      <w:r>
        <w:rPr>
          <w:sz w:val="28"/>
          <w:szCs w:val="28"/>
        </w:rPr>
        <w:t>газетасида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эълон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қилинсин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ҳамда</w:t>
      </w:r>
      <w:proofErr w:type="spellEnd"/>
      <w:r>
        <w:rPr>
          <w:sz w:val="28"/>
          <w:szCs w:val="28"/>
        </w:rPr>
        <w:t xml:space="preserve"> туман </w:t>
      </w:r>
      <w:proofErr w:type="spellStart"/>
      <w:r>
        <w:rPr>
          <w:sz w:val="28"/>
          <w:szCs w:val="28"/>
        </w:rPr>
        <w:t>ҳокимлигининг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расмий</w:t>
      </w:r>
      <w:proofErr w:type="spellEnd"/>
      <w:r>
        <w:rPr>
          <w:sz w:val="28"/>
          <w:szCs w:val="28"/>
        </w:rPr>
        <w:t xml:space="preserve"> веб-</w:t>
      </w:r>
      <w:proofErr w:type="spellStart"/>
      <w:r>
        <w:rPr>
          <w:sz w:val="28"/>
          <w:szCs w:val="28"/>
        </w:rPr>
        <w:t>сайтига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жойлаштирилсин</w:t>
      </w:r>
      <w:proofErr w:type="spellEnd"/>
      <w:r>
        <w:rPr>
          <w:sz w:val="28"/>
          <w:szCs w:val="28"/>
        </w:rPr>
        <w:t>.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 xml:space="preserve">10. Ушбу </w:t>
      </w:r>
      <w:proofErr w:type="spellStart"/>
      <w:r>
        <w:rPr>
          <w:sz w:val="28"/>
          <w:szCs w:val="28"/>
        </w:rPr>
        <w:t>қарор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расмий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эълон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қилинган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эътиборан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киради</w:t>
      </w:r>
      <w:proofErr w:type="spellEnd"/>
      <w:r>
        <w:rPr>
          <w:sz w:val="28"/>
          <w:szCs w:val="28"/>
        </w:rPr>
        <w:t>.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 xml:space="preserve">11. Ушбу </w:t>
      </w:r>
      <w:proofErr w:type="spellStart"/>
      <w:r>
        <w:rPr>
          <w:sz w:val="28"/>
          <w:szCs w:val="28"/>
        </w:rPr>
        <w:t>қарор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қабул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қилиниши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муносабати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билан</w:t>
      </w:r>
      <w:proofErr w:type="spellEnd"/>
      <w:r>
        <w:rPr>
          <w:sz w:val="28"/>
          <w:szCs w:val="28"/>
        </w:rPr>
        <w:t xml:space="preserve"> туман </w:t>
      </w:r>
      <w:proofErr w:type="spellStart"/>
      <w:r>
        <w:rPr>
          <w:sz w:val="28"/>
          <w:szCs w:val="28"/>
        </w:rPr>
        <w:t>ҳокимининг</w:t>
      </w:r>
      <w:proofErr w:type="spellEnd"/>
      <w:r>
        <w:rPr>
          <w:sz w:val="28"/>
          <w:szCs w:val="28"/>
        </w:rPr>
        <w:br/>
        <w:t xml:space="preserve">2018 </w:t>
      </w:r>
      <w:proofErr w:type="spellStart"/>
      <w:r>
        <w:rPr>
          <w:sz w:val="28"/>
          <w:szCs w:val="28"/>
        </w:rPr>
        <w:t>йил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февралдаги</w:t>
      </w:r>
      <w:proofErr w:type="spellEnd"/>
      <w:r>
        <w:rPr>
          <w:sz w:val="28"/>
          <w:szCs w:val="28"/>
        </w:rPr>
        <w:t xml:space="preserve"> № 366-Қ-сонли </w:t>
      </w:r>
      <w:proofErr w:type="spellStart"/>
      <w:r>
        <w:rPr>
          <w:sz w:val="28"/>
          <w:szCs w:val="28"/>
        </w:rPr>
        <w:t>қарори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йўқотган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топилсин</w:t>
      </w:r>
      <w:proofErr w:type="spellEnd"/>
      <w:r>
        <w:rPr>
          <w:sz w:val="28"/>
          <w:szCs w:val="28"/>
        </w:rPr>
        <w:t>.</w:t>
      </w:r>
    </w:p>
    <w:p w:rsidR="00AE7C30" w:rsidRDefault="00AE7C30" w:rsidP="00AE7C30">
      <w:pPr>
        <w:pStyle w:val="rtejustify"/>
        <w:jc w:val="both"/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Қарорнинг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бажарилишини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назорат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қилиш</w:t>
      </w:r>
      <w:proofErr w:type="spellEnd"/>
      <w:r>
        <w:rPr>
          <w:sz w:val="28"/>
          <w:szCs w:val="28"/>
        </w:rPr>
        <w:t xml:space="preserve"> туман </w:t>
      </w:r>
      <w:proofErr w:type="spellStart"/>
      <w:r>
        <w:rPr>
          <w:sz w:val="28"/>
          <w:szCs w:val="28"/>
        </w:rPr>
        <w:t>ҳокимининг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ўринбосари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Б.Аралов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зиммасига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юклатилсин</w:t>
      </w:r>
      <w:proofErr w:type="spellEnd"/>
      <w:r>
        <w:rPr>
          <w:sz w:val="28"/>
          <w:szCs w:val="28"/>
        </w:rPr>
        <w:t xml:space="preserve">. </w:t>
      </w:r>
    </w:p>
    <w:p w:rsidR="00AE7C30" w:rsidRDefault="00AE7C30" w:rsidP="00AE7C30">
      <w:pPr>
        <w:pStyle w:val="a4"/>
        <w:jc w:val="both"/>
      </w:pPr>
      <w:r>
        <w:t xml:space="preserve">   </w:t>
      </w:r>
    </w:p>
    <w:p w:rsidR="00AE7C30" w:rsidRDefault="00AE7C30" w:rsidP="00AE7C30">
      <w:pPr>
        <w:pStyle w:val="rtecenter"/>
        <w:jc w:val="both"/>
      </w:pPr>
      <w:r>
        <w:rPr>
          <w:rStyle w:val="a3"/>
          <w:sz w:val="28"/>
          <w:szCs w:val="28"/>
        </w:rPr>
        <w:t xml:space="preserve">Туман </w:t>
      </w:r>
      <w:proofErr w:type="spellStart"/>
      <w:r>
        <w:rPr>
          <w:rStyle w:val="a3"/>
          <w:sz w:val="28"/>
          <w:szCs w:val="28"/>
        </w:rPr>
        <w:t>ҳокими</w:t>
      </w:r>
      <w:proofErr w:type="spellEnd"/>
      <w:r>
        <w:rPr>
          <w:rStyle w:val="a3"/>
          <w:sz w:val="28"/>
          <w:szCs w:val="28"/>
        </w:rPr>
        <w:t xml:space="preserve">                                                                                                     </w:t>
      </w:r>
      <w:proofErr w:type="spellStart"/>
      <w:r>
        <w:rPr>
          <w:rStyle w:val="a3"/>
          <w:sz w:val="28"/>
          <w:szCs w:val="28"/>
        </w:rPr>
        <w:t>Ҳ.</w:t>
      </w:r>
      <w:proofErr w:type="gramStart"/>
      <w:r>
        <w:rPr>
          <w:rStyle w:val="a3"/>
          <w:sz w:val="28"/>
          <w:szCs w:val="28"/>
        </w:rPr>
        <w:t>О</w:t>
      </w:r>
      <w:proofErr w:type="gramEnd"/>
      <w:r>
        <w:rPr>
          <w:rStyle w:val="a3"/>
          <w:sz w:val="28"/>
          <w:szCs w:val="28"/>
        </w:rPr>
        <w:t>қбўтаев</w:t>
      </w:r>
      <w:proofErr w:type="spellEnd"/>
    </w:p>
    <w:p w:rsidR="00A55DBB" w:rsidRDefault="00A55DBB" w:rsidP="00AE7C30">
      <w:pPr>
        <w:jc w:val="both"/>
      </w:pPr>
    </w:p>
    <w:sectPr w:rsidR="00A55DBB" w:rsidSect="00AE7C3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30"/>
    <w:rsid w:val="00060459"/>
    <w:rsid w:val="00A55DBB"/>
    <w:rsid w:val="00A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AE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7C30"/>
    <w:rPr>
      <w:b/>
      <w:bCs/>
    </w:rPr>
  </w:style>
  <w:style w:type="paragraph" w:customStyle="1" w:styleId="rtecenter">
    <w:name w:val="rtecenter"/>
    <w:basedOn w:val="a"/>
    <w:rsid w:val="00AE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E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E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AE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7C30"/>
    <w:rPr>
      <w:b/>
      <w:bCs/>
    </w:rPr>
  </w:style>
  <w:style w:type="paragraph" w:customStyle="1" w:styleId="rtecenter">
    <w:name w:val="rtecenter"/>
    <w:basedOn w:val="a"/>
    <w:rsid w:val="00AE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E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E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2019-03-28T04:15:00Z</dcterms:created>
  <dcterms:modified xsi:type="dcterms:W3CDTF">2019-03-28T04:16:00Z</dcterms:modified>
</cp:coreProperties>
</file>