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BC" w:rsidRPr="00CD60BC" w:rsidRDefault="00CD60BC" w:rsidP="00CD60BC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Style w:val="a4"/>
          <w:b w:val="0"/>
          <w:sz w:val="28"/>
          <w:szCs w:val="28"/>
          <w:lang w:val="uz-Cyrl-UZ"/>
        </w:rPr>
      </w:pPr>
      <w:r w:rsidRPr="00CD60BC">
        <w:rPr>
          <w:rStyle w:val="a4"/>
          <w:b w:val="0"/>
          <w:sz w:val="28"/>
          <w:szCs w:val="28"/>
          <w:lang w:val="uz-Cyrl-UZ"/>
        </w:rPr>
        <w:t>“Сувоқова” давлат унитар корхонаси туман бўлимининг вазифалари</w:t>
      </w:r>
      <w:r>
        <w:rPr>
          <w:rStyle w:val="a4"/>
          <w:b w:val="0"/>
          <w:sz w:val="28"/>
          <w:szCs w:val="28"/>
          <w:lang w:val="uz-Cyrl-UZ"/>
        </w:rPr>
        <w:t xml:space="preserve"> қуйидагилардан иборат</w:t>
      </w:r>
      <w:bookmarkStart w:id="0" w:name="_GoBack"/>
      <w:bookmarkEnd w:id="0"/>
      <w:r w:rsidRPr="00CD60BC">
        <w:rPr>
          <w:rStyle w:val="a4"/>
          <w:b w:val="0"/>
          <w:sz w:val="28"/>
          <w:szCs w:val="28"/>
          <w:lang w:val="uz-Cyrl-UZ"/>
        </w:rPr>
        <w:t>:</w:t>
      </w:r>
    </w:p>
    <w:p w:rsidR="00CD60BC" w:rsidRPr="00CD60BC" w:rsidRDefault="00CD60BC" w:rsidP="00CD60BC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val="uz-Cyrl-UZ"/>
        </w:rPr>
      </w:pPr>
      <w:r w:rsidRPr="00CD60BC">
        <w:rPr>
          <w:sz w:val="28"/>
          <w:szCs w:val="28"/>
          <w:lang w:val="uz-Cyrl-UZ"/>
        </w:rPr>
        <w:t>режа топшириқларни бажариш;</w:t>
      </w:r>
    </w:p>
    <w:p w:rsidR="00CD60BC" w:rsidRPr="00CD60BC" w:rsidRDefault="00CD60BC" w:rsidP="00CD60BC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val="uz-Cyrl-UZ"/>
        </w:rPr>
      </w:pPr>
      <w:r w:rsidRPr="00CD60BC">
        <w:rPr>
          <w:rStyle w:val="a4"/>
          <w:b w:val="0"/>
          <w:sz w:val="28"/>
          <w:szCs w:val="28"/>
          <w:lang w:val="uz-Cyrl-UZ"/>
        </w:rPr>
        <w:t>д</w:t>
      </w:r>
      <w:r w:rsidRPr="00CD60BC">
        <w:rPr>
          <w:sz w:val="28"/>
          <w:szCs w:val="28"/>
          <w:lang w:val="uz-Cyrl-UZ"/>
        </w:rPr>
        <w:t>а</w:t>
      </w:r>
      <w:r w:rsidRPr="00CD60BC">
        <w:rPr>
          <w:sz w:val="28"/>
          <w:szCs w:val="28"/>
          <w:lang w:val="uz-Cyrl-UZ"/>
        </w:rPr>
        <w:t>влат томонидан ажратилган маблағ</w:t>
      </w:r>
      <w:r w:rsidRPr="00CD60BC">
        <w:rPr>
          <w:sz w:val="28"/>
          <w:szCs w:val="28"/>
          <w:lang w:val="uz-Cyrl-UZ"/>
        </w:rPr>
        <w:t>лар асосида</w:t>
      </w:r>
      <w:r w:rsidRPr="00CD60BC">
        <w:rPr>
          <w:sz w:val="28"/>
          <w:szCs w:val="28"/>
          <w:lang w:val="uz-Cyrl-UZ"/>
        </w:rPr>
        <w:t xml:space="preserve"> объектларни қуриш;</w:t>
      </w:r>
    </w:p>
    <w:p w:rsidR="00CD60BC" w:rsidRPr="00CD60BC" w:rsidRDefault="00CD60BC" w:rsidP="00CD60BC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val="uz-Cyrl-UZ"/>
        </w:rPr>
      </w:pPr>
      <w:r w:rsidRPr="00CD60BC">
        <w:rPr>
          <w:sz w:val="28"/>
          <w:szCs w:val="28"/>
          <w:lang w:val="uz-Cyrl-UZ"/>
        </w:rPr>
        <w:t xml:space="preserve">мавжуд тармоқ </w:t>
      </w:r>
      <w:r w:rsidRPr="00CD60BC">
        <w:rPr>
          <w:sz w:val="28"/>
          <w:szCs w:val="28"/>
          <w:lang w:val="uz-Cyrl-UZ"/>
        </w:rPr>
        <w:t>ва</w:t>
      </w:r>
      <w:r w:rsidRPr="00CD60BC">
        <w:rPr>
          <w:sz w:val="28"/>
          <w:szCs w:val="28"/>
          <w:lang w:val="uz-Cyrl-UZ"/>
        </w:rPr>
        <w:t xml:space="preserve"> </w:t>
      </w:r>
      <w:r w:rsidRPr="00CD60BC">
        <w:rPr>
          <w:sz w:val="28"/>
          <w:szCs w:val="28"/>
          <w:lang w:val="uz-Cyrl-UZ"/>
        </w:rPr>
        <w:t xml:space="preserve">иншоотларини ишлатиш, </w:t>
      </w:r>
      <w:r w:rsidRPr="00CD60BC">
        <w:rPr>
          <w:sz w:val="28"/>
          <w:szCs w:val="28"/>
          <w:lang w:val="uz-Cyrl-UZ"/>
        </w:rPr>
        <w:t>белгиланган стандартларга жавоб бера оладиган сувни аҳ</w:t>
      </w:r>
      <w:r w:rsidRPr="00CD60BC">
        <w:rPr>
          <w:sz w:val="28"/>
          <w:szCs w:val="28"/>
          <w:lang w:val="uz-Cyrl-UZ"/>
        </w:rPr>
        <w:t>оли, ташкилот,</w:t>
      </w:r>
      <w:r w:rsidRPr="00CD60BC">
        <w:rPr>
          <w:sz w:val="28"/>
          <w:szCs w:val="28"/>
          <w:lang w:val="uz-Cyrl-UZ"/>
        </w:rPr>
        <w:t xml:space="preserve"> муассаса  ва корхоналарга тўхтовсиз узатиш мақсадида “Сувоқ</w:t>
      </w:r>
      <w:r w:rsidRPr="00CD60BC">
        <w:rPr>
          <w:sz w:val="28"/>
          <w:szCs w:val="28"/>
          <w:lang w:val="uz-Cyrl-UZ"/>
        </w:rPr>
        <w:t>ова</w:t>
      </w:r>
      <w:r w:rsidRPr="00CD60BC">
        <w:rPr>
          <w:sz w:val="28"/>
          <w:szCs w:val="28"/>
          <w:lang w:val="uz-Cyrl-UZ"/>
        </w:rPr>
        <w:t>” тармоқ</w:t>
      </w:r>
      <w:r w:rsidRPr="00CD60BC">
        <w:rPr>
          <w:sz w:val="28"/>
          <w:szCs w:val="28"/>
          <w:lang w:val="uz-Cyrl-UZ"/>
        </w:rPr>
        <w:t xml:space="preserve">ларини </w:t>
      </w:r>
      <w:r w:rsidRPr="00CD60BC">
        <w:rPr>
          <w:sz w:val="28"/>
          <w:szCs w:val="28"/>
          <w:lang w:val="uz-Cyrl-UZ"/>
        </w:rPr>
        <w:t>ривожлантириб мукамаллаштириш ҳ</w:t>
      </w:r>
      <w:r w:rsidRPr="00CD60BC">
        <w:rPr>
          <w:sz w:val="28"/>
          <w:szCs w:val="28"/>
          <w:lang w:val="uz-Cyrl-UZ"/>
        </w:rPr>
        <w:t>амд</w:t>
      </w:r>
      <w:r w:rsidRPr="00CD60BC">
        <w:rPr>
          <w:sz w:val="28"/>
          <w:szCs w:val="28"/>
          <w:lang w:val="uz-Cyrl-UZ"/>
        </w:rPr>
        <w:t>а ўт ўчириш учун зарурий микдорда сув билан таъминлаш;</w:t>
      </w:r>
    </w:p>
    <w:p w:rsidR="00CD60BC" w:rsidRPr="00CD60BC" w:rsidRDefault="00CD60BC" w:rsidP="00CD60BC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val="uz-Cyrl-UZ"/>
        </w:rPr>
      </w:pPr>
      <w:r w:rsidRPr="00CD60BC">
        <w:rPr>
          <w:rStyle w:val="a4"/>
          <w:b w:val="0"/>
          <w:sz w:val="28"/>
          <w:szCs w:val="28"/>
          <w:lang w:val="uz-Cyrl-UZ"/>
        </w:rPr>
        <w:t xml:space="preserve">“Сувоқова” </w:t>
      </w:r>
      <w:r w:rsidRPr="00CD60BC">
        <w:rPr>
          <w:sz w:val="28"/>
          <w:szCs w:val="28"/>
          <w:lang w:val="uz-Cyrl-UZ"/>
        </w:rPr>
        <w:t xml:space="preserve">сувларни қабул қилиш </w:t>
      </w:r>
      <w:r w:rsidRPr="00CD60BC">
        <w:rPr>
          <w:sz w:val="28"/>
          <w:szCs w:val="28"/>
          <w:lang w:val="uz-Cyrl-UZ"/>
        </w:rPr>
        <w:t>ва юбориш,</w:t>
      </w:r>
      <w:r w:rsidRPr="00CD60BC">
        <w:rPr>
          <w:sz w:val="28"/>
          <w:szCs w:val="28"/>
          <w:lang w:val="uz-Cyrl-UZ"/>
        </w:rPr>
        <w:t xml:space="preserve"> </w:t>
      </w:r>
      <w:r w:rsidRPr="00CD60BC">
        <w:rPr>
          <w:sz w:val="28"/>
          <w:szCs w:val="28"/>
          <w:lang w:val="uz-Cyrl-UZ"/>
        </w:rPr>
        <w:t>сув билан таъми</w:t>
      </w:r>
      <w:r w:rsidRPr="00CD60BC">
        <w:rPr>
          <w:sz w:val="28"/>
          <w:szCs w:val="28"/>
          <w:lang w:val="uz-Cyrl-UZ"/>
        </w:rPr>
        <w:t>нлаш масалаларига бир хил ташвиқот олиб бориш;</w:t>
      </w:r>
    </w:p>
    <w:p w:rsidR="00CD60BC" w:rsidRPr="00CD60BC" w:rsidRDefault="00CD60BC" w:rsidP="00CD60BC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val="uz-Cyrl-UZ"/>
        </w:rPr>
      </w:pPr>
      <w:r w:rsidRPr="00CD60BC">
        <w:rPr>
          <w:rStyle w:val="a4"/>
          <w:b w:val="0"/>
          <w:sz w:val="28"/>
          <w:szCs w:val="28"/>
          <w:lang w:val="uz-Cyrl-UZ"/>
        </w:rPr>
        <w:t>ё</w:t>
      </w:r>
      <w:r w:rsidRPr="00CD60BC">
        <w:rPr>
          <w:sz w:val="28"/>
          <w:szCs w:val="28"/>
          <w:lang w:val="uz-Cyrl-UZ"/>
        </w:rPr>
        <w:t>нғинни ўчириш учун талаб қ</w:t>
      </w:r>
      <w:r w:rsidRPr="00CD60BC">
        <w:rPr>
          <w:sz w:val="28"/>
          <w:szCs w:val="28"/>
          <w:lang w:val="uz-Cyrl-UZ"/>
        </w:rPr>
        <w:t>илинадиган сув</w:t>
      </w:r>
      <w:r w:rsidRPr="00CD60BC">
        <w:rPr>
          <w:sz w:val="28"/>
          <w:szCs w:val="28"/>
          <w:lang w:val="uz-Cyrl-UZ"/>
        </w:rPr>
        <w:t xml:space="preserve"> миқ</w:t>
      </w:r>
      <w:r w:rsidRPr="00CD60BC">
        <w:rPr>
          <w:sz w:val="28"/>
          <w:szCs w:val="28"/>
          <w:lang w:val="uz-Cyrl-UZ"/>
        </w:rPr>
        <w:t>д</w:t>
      </w:r>
      <w:r w:rsidRPr="00CD60BC">
        <w:rPr>
          <w:sz w:val="28"/>
          <w:szCs w:val="28"/>
          <w:lang w:val="uz-Cyrl-UZ"/>
        </w:rPr>
        <w:t>ори ва керак босимини таъминлаш.</w:t>
      </w:r>
    </w:p>
    <w:p w:rsidR="00A55DBB" w:rsidRPr="00CD60BC" w:rsidRDefault="00A55DBB" w:rsidP="00CD60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A55DBB" w:rsidRPr="00CD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BC"/>
    <w:rsid w:val="00060459"/>
    <w:rsid w:val="00A55DBB"/>
    <w:rsid w:val="00C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0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1</cp:revision>
  <dcterms:created xsi:type="dcterms:W3CDTF">2019-03-26T16:09:00Z</dcterms:created>
  <dcterms:modified xsi:type="dcterms:W3CDTF">2019-03-26T16:15:00Z</dcterms:modified>
</cp:coreProperties>
</file>