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4" w:rsidRDefault="00D023D7" w:rsidP="00E2083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Qo‘shrabot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tumani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2024-</w:t>
      </w:r>
      <w:r w:rsidR="00E20834" w:rsidRPr="00E20834">
        <w:rPr>
          <w:rFonts w:ascii="Times New Roman" w:hAnsi="Times New Roman" w:cs="Times New Roman"/>
          <w:b/>
          <w:sz w:val="28"/>
          <w:lang w:val="en-US"/>
        </w:rPr>
        <w:t>yi</w:t>
      </w:r>
      <w:r w:rsidR="00190837">
        <w:rPr>
          <w:rFonts w:ascii="Times New Roman" w:hAnsi="Times New Roman" w:cs="Times New Roman"/>
          <w:b/>
          <w:sz w:val="28"/>
          <w:lang w:val="en-US"/>
        </w:rPr>
        <w:t xml:space="preserve">l 1-mavsum </w:t>
      </w:r>
      <w:proofErr w:type="spellStart"/>
      <w:r w:rsidR="00190837">
        <w:rPr>
          <w:rFonts w:ascii="Times New Roman" w:hAnsi="Times New Roman" w:cs="Times New Roman"/>
          <w:b/>
          <w:sz w:val="28"/>
          <w:lang w:val="en-US"/>
        </w:rPr>
        <w:t>Iqtisodiyot</w:t>
      </w:r>
      <w:proofErr w:type="spellEnd"/>
      <w:r w:rsidR="0019083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="00190837">
        <w:rPr>
          <w:rFonts w:ascii="Times New Roman" w:hAnsi="Times New Roman" w:cs="Times New Roman"/>
          <w:b/>
          <w:sz w:val="28"/>
          <w:lang w:val="en-US"/>
        </w:rPr>
        <w:t>va</w:t>
      </w:r>
      <w:proofErr w:type="spellEnd"/>
      <w:proofErr w:type="gramEnd"/>
      <w:r w:rsidR="0019083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190837">
        <w:rPr>
          <w:rFonts w:ascii="Times New Roman" w:hAnsi="Times New Roman" w:cs="Times New Roman"/>
          <w:b/>
          <w:sz w:val="28"/>
          <w:lang w:val="en-US"/>
        </w:rPr>
        <w:t>moliya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vazirli</w:t>
      </w:r>
      <w:r>
        <w:rPr>
          <w:rFonts w:ascii="Times New Roman" w:hAnsi="Times New Roman" w:cs="Times New Roman"/>
          <w:b/>
          <w:sz w:val="28"/>
          <w:lang w:val="en-US"/>
        </w:rPr>
        <w:t>gining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Ochiq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budjet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axborot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po</w:t>
      </w:r>
      <w:r w:rsidR="00E20834" w:rsidRPr="00E20834">
        <w:rPr>
          <w:rFonts w:ascii="Times New Roman" w:hAnsi="Times New Roman" w:cs="Times New Roman"/>
          <w:b/>
          <w:sz w:val="28"/>
          <w:lang w:val="en-US"/>
        </w:rPr>
        <w:t>rtali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orqali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fuqarolar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tamonidan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kelib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tushgan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takliflar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E20834" w:rsidRPr="00E20834">
        <w:rPr>
          <w:rFonts w:ascii="Times New Roman" w:hAnsi="Times New Roman" w:cs="Times New Roman"/>
          <w:b/>
          <w:sz w:val="28"/>
          <w:lang w:val="en-US"/>
        </w:rPr>
        <w:t>haqida</w:t>
      </w:r>
      <w:proofErr w:type="spellEnd"/>
      <w:r w:rsidR="00E20834" w:rsidRPr="00E20834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083E00" w:rsidRDefault="00E20834" w:rsidP="00E2083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lang w:val="en-US"/>
        </w:rPr>
        <w:t>MA’LUMOT</w:t>
      </w:r>
      <w:bookmarkStart w:id="0" w:name="_GoBack"/>
      <w:bookmarkEnd w:id="0"/>
    </w:p>
    <w:p w:rsidR="00E20834" w:rsidRDefault="00E20834" w:rsidP="00E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E80A63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E80A63">
        <w:rPr>
          <w:rFonts w:ascii="Times New Roman" w:hAnsi="Times New Roman" w:cs="Times New Roman"/>
          <w:sz w:val="28"/>
          <w:szCs w:val="24"/>
          <w:lang w:val="uz-Cyrl-UZ"/>
        </w:rPr>
        <w:t>‘zbekiston Respublikasi Prezidentining 2021</w:t>
      </w:r>
      <w:r>
        <w:rPr>
          <w:rFonts w:ascii="Times New Roman" w:hAnsi="Times New Roman" w:cs="Times New Roman"/>
          <w:sz w:val="28"/>
          <w:szCs w:val="24"/>
          <w:lang w:val="uz-Latn-UZ"/>
        </w:rPr>
        <w:t>-</w:t>
      </w:r>
      <w:r w:rsidRPr="00E80A63">
        <w:rPr>
          <w:rFonts w:ascii="Times New Roman" w:hAnsi="Times New Roman" w:cs="Times New Roman"/>
          <w:sz w:val="28"/>
          <w:szCs w:val="24"/>
          <w:lang w:val="uz-Cyrl-UZ"/>
        </w:rPr>
        <w:t>yil 13</w:t>
      </w:r>
      <w:r w:rsidRPr="00E80A63">
        <w:rPr>
          <w:rFonts w:ascii="Times New Roman" w:hAnsi="Times New Roman" w:cs="Times New Roman"/>
          <w:sz w:val="28"/>
          <w:szCs w:val="24"/>
          <w:lang w:val="uz-Latn-UZ"/>
        </w:rPr>
        <w:t>-</w:t>
      </w:r>
      <w:r w:rsidRPr="00E80A63">
        <w:rPr>
          <w:rFonts w:ascii="Times New Roman" w:hAnsi="Times New Roman" w:cs="Times New Roman"/>
          <w:sz w:val="28"/>
          <w:szCs w:val="24"/>
          <w:lang w:val="uz-Cyrl-UZ"/>
        </w:rPr>
        <w:t>apreldagi “</w:t>
      </w:r>
      <w:r w:rsidRPr="00E80A63">
        <w:rPr>
          <w:rFonts w:ascii="Times New Roman" w:hAnsi="Times New Roman" w:cs="Times New Roman"/>
          <w:b/>
          <w:sz w:val="28"/>
          <w:szCs w:val="24"/>
          <w:lang w:val="uz-Cyrl-UZ"/>
        </w:rPr>
        <w:t>Budjet jarayonida fuqarolarning faol ishtirokini ta’minlash bo‘yicha qo‘shimcha chora-tadbirlar to‘g‘risida”</w:t>
      </w:r>
      <w:r w:rsidRPr="00E80A63">
        <w:rPr>
          <w:rFonts w:ascii="Times New Roman" w:hAnsi="Times New Roman" w:cs="Times New Roman"/>
          <w:sz w:val="28"/>
          <w:szCs w:val="24"/>
          <w:lang w:val="uz-Cyrl-UZ"/>
        </w:rPr>
        <w:t xml:space="preserve">gi </w:t>
      </w:r>
      <w:r w:rsidRPr="00E80A63">
        <w:rPr>
          <w:rFonts w:ascii="Times New Roman" w:hAnsi="Times New Roman" w:cs="Times New Roman"/>
          <w:b/>
          <w:sz w:val="28"/>
          <w:szCs w:val="24"/>
          <w:lang w:val="uz-Cyrl-UZ"/>
        </w:rPr>
        <w:t>PQ-5072</w:t>
      </w:r>
      <w:r w:rsidRPr="00E80A63">
        <w:rPr>
          <w:rFonts w:ascii="Times New Roman" w:hAnsi="Times New Roman" w:cs="Times New Roman"/>
          <w:sz w:val="28"/>
          <w:szCs w:val="24"/>
          <w:lang w:val="uz-Cyrl-UZ"/>
        </w:rPr>
        <w:t xml:space="preserve">-sonli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Qarori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hamda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C61D6C">
        <w:rPr>
          <w:rFonts w:ascii="Times New Roman" w:hAnsi="Times New Roman" w:cs="Times New Roman"/>
          <w:sz w:val="28"/>
          <w:szCs w:val="24"/>
          <w:lang w:val="en-US"/>
        </w:rPr>
        <w:t>“</w:t>
      </w:r>
      <w:proofErr w:type="spellStart"/>
      <w:r w:rsidR="00C61D6C">
        <w:rPr>
          <w:rFonts w:ascii="Times New Roman" w:hAnsi="Times New Roman" w:cs="Times New Roman"/>
          <w:sz w:val="28"/>
          <w:szCs w:val="24"/>
          <w:lang w:val="en-US"/>
        </w:rPr>
        <w:t>O‘z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bekis</w:t>
      </w:r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>ton</w:t>
      </w:r>
      <w:proofErr w:type="spellEnd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>Respublikasi</w:t>
      </w:r>
      <w:proofErr w:type="spellEnd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>Oliy</w:t>
      </w:r>
      <w:proofErr w:type="spellEnd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>Majlisi</w:t>
      </w:r>
      <w:proofErr w:type="spellEnd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>Senati</w:t>
      </w:r>
      <w:proofErr w:type="spellEnd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sz w:val="28"/>
          <w:szCs w:val="24"/>
          <w:lang w:val="en-US"/>
        </w:rPr>
        <w:t>Kengashining</w:t>
      </w:r>
      <w:proofErr w:type="spellEnd"/>
      <w:r w:rsidR="00C61D6C">
        <w:rPr>
          <w:rFonts w:ascii="Times New Roman" w:hAnsi="Times New Roman" w:cs="Times New Roman"/>
          <w:sz w:val="28"/>
          <w:szCs w:val="24"/>
          <w:lang w:val="en-US"/>
        </w:rPr>
        <w:t xml:space="preserve">” 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>202</w:t>
      </w: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yil </w:t>
      </w:r>
      <w:r>
        <w:rPr>
          <w:rFonts w:ascii="Times New Roman" w:hAnsi="Times New Roman" w:cs="Times New Roman"/>
          <w:sz w:val="28"/>
          <w:szCs w:val="24"/>
          <w:lang w:val="en-US"/>
        </w:rPr>
        <w:t>30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yanvar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dagi </w:t>
      </w:r>
      <w:r w:rsidR="00C61D6C">
        <w:rPr>
          <w:rFonts w:ascii="Times New Roman" w:hAnsi="Times New Roman" w:cs="Times New Roman"/>
          <w:sz w:val="28"/>
          <w:szCs w:val="24"/>
          <w:lang w:val="en-US"/>
        </w:rPr>
        <w:t>“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Tashabbusli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budjet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jarayonlarini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o‘tkazish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hamda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moliyalashtirish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tartibi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to‘g‘risidagi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nizomni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tasdiqlash</w:t>
      </w:r>
      <w:proofErr w:type="spellEnd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 w:rsidRPr="00C61D6C">
        <w:rPr>
          <w:rFonts w:ascii="Times New Roman" w:hAnsi="Times New Roman" w:cs="Times New Roman"/>
          <w:b/>
          <w:sz w:val="28"/>
          <w:szCs w:val="24"/>
          <w:lang w:val="en-US"/>
        </w:rPr>
        <w:t>to‘g‘risida</w:t>
      </w:r>
      <w:r w:rsidR="00C61D6C">
        <w:rPr>
          <w:rFonts w:ascii="Times New Roman" w:hAnsi="Times New Roman" w:cs="Times New Roman"/>
          <w:sz w:val="28"/>
          <w:szCs w:val="24"/>
          <w:lang w:val="en-US"/>
        </w:rPr>
        <w:t>”gi</w:t>
      </w:r>
      <w:proofErr w:type="spellEnd"/>
      <w:r w:rsid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>KQ-</w:t>
      </w:r>
      <w:r>
        <w:rPr>
          <w:rFonts w:ascii="Times New Roman" w:hAnsi="Times New Roman" w:cs="Times New Roman"/>
          <w:sz w:val="28"/>
          <w:szCs w:val="24"/>
          <w:lang w:val="en-US"/>
        </w:rPr>
        <w:t>666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-IV-sonli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Qarorining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nizom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talablariga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asosan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O‘zbekiston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Respublikasi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Iqtisodiyot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Moliya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Vazirligining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“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Ochiq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budjet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”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axborot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portali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orqali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yil 1-mavsumda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Qo‘shrabot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tumani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bo‘yicha</w:t>
      </w:r>
      <w:proofErr w:type="spellEnd"/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jami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109</w:t>
      </w:r>
      <w:r w:rsidRPr="00E80A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loyihalar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Iqtisodiyot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moli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E20834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vazirli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gining</w:t>
      </w:r>
      <w:proofErr w:type="spellEnd"/>
      <w:r w:rsidR="00D023D7">
        <w:rPr>
          <w:rFonts w:ascii="Times New Roman" w:hAnsi="Times New Roman" w:cs="Times New Roman"/>
          <w:sz w:val="28"/>
          <w:szCs w:val="24"/>
          <w:lang w:val="en-US"/>
        </w:rPr>
        <w:t xml:space="preserve"> “</w:t>
      </w:r>
      <w:proofErr w:type="spellStart"/>
      <w:r w:rsidR="00D023D7">
        <w:rPr>
          <w:rFonts w:ascii="Times New Roman" w:hAnsi="Times New Roman" w:cs="Times New Roman"/>
          <w:sz w:val="28"/>
          <w:szCs w:val="24"/>
          <w:lang w:val="en-US"/>
        </w:rPr>
        <w:t>Ochiq</w:t>
      </w:r>
      <w:proofErr w:type="spellEnd"/>
      <w:r w:rsidR="00D023D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023D7">
        <w:rPr>
          <w:rFonts w:ascii="Times New Roman" w:hAnsi="Times New Roman" w:cs="Times New Roman"/>
          <w:sz w:val="28"/>
          <w:szCs w:val="24"/>
          <w:lang w:val="en-US"/>
        </w:rPr>
        <w:t>budjet</w:t>
      </w:r>
      <w:proofErr w:type="spellEnd"/>
      <w:r w:rsidR="00D023D7">
        <w:rPr>
          <w:rFonts w:ascii="Times New Roman" w:hAnsi="Times New Roman" w:cs="Times New Roman"/>
          <w:sz w:val="28"/>
          <w:szCs w:val="24"/>
          <w:lang w:val="en-US"/>
        </w:rPr>
        <w:t xml:space="preserve">” </w:t>
      </w:r>
      <w:proofErr w:type="spellStart"/>
      <w:r w:rsidR="00D023D7">
        <w:rPr>
          <w:rFonts w:ascii="Times New Roman" w:hAnsi="Times New Roman" w:cs="Times New Roman"/>
          <w:sz w:val="28"/>
          <w:szCs w:val="24"/>
          <w:lang w:val="en-US"/>
        </w:rPr>
        <w:t>axborot</w:t>
      </w:r>
      <w:proofErr w:type="spellEnd"/>
      <w:r w:rsidR="00D023D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023D7">
        <w:rPr>
          <w:rFonts w:ascii="Times New Roman" w:hAnsi="Times New Roman" w:cs="Times New Roman"/>
          <w:sz w:val="28"/>
          <w:szCs w:val="24"/>
          <w:lang w:val="en-US"/>
        </w:rPr>
        <w:t>po</w:t>
      </w:r>
      <w:r w:rsidRPr="00E20834">
        <w:rPr>
          <w:rFonts w:ascii="Times New Roman" w:hAnsi="Times New Roman" w:cs="Times New Roman"/>
          <w:sz w:val="28"/>
          <w:szCs w:val="24"/>
          <w:lang w:val="en-US"/>
        </w:rPr>
        <w:t>rtali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orqali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fuqarolar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tamonidan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kelib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tushgan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Ushbu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loyihalar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Xalq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deputatlari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Qo‘shrabot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tuman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Kengashining</w:t>
      </w:r>
      <w:proofErr w:type="spellEnd"/>
      <w:r w:rsidRPr="00E20834">
        <w:rPr>
          <w:rFonts w:ascii="Times New Roman" w:hAnsi="Times New Roman" w:cs="Times New Roman"/>
          <w:sz w:val="28"/>
          <w:szCs w:val="24"/>
          <w:lang w:val="en-US"/>
        </w:rPr>
        <w:t xml:space="preserve"> 2024-yil 7-fevraldagi VI-79-9-7-97-K/24-son </w:t>
      </w:r>
      <w:proofErr w:type="spellStart"/>
      <w:r w:rsidRPr="00E20834">
        <w:rPr>
          <w:rFonts w:ascii="Times New Roman" w:hAnsi="Times New Roman" w:cs="Times New Roman"/>
          <w:sz w:val="28"/>
          <w:szCs w:val="24"/>
          <w:lang w:val="en-US"/>
        </w:rPr>
        <w:t>qaroriga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asosan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topgan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komissiya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tamonidan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>202</w:t>
      </w:r>
      <w:r w:rsidR="00245937"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yil </w:t>
      </w:r>
      <w:r w:rsidR="00245937">
        <w:rPr>
          <w:rFonts w:ascii="Times New Roman" w:hAnsi="Times New Roman" w:cs="Times New Roman"/>
          <w:sz w:val="28"/>
          <w:szCs w:val="24"/>
          <w:lang w:val="en-US"/>
        </w:rPr>
        <w:t>30</w:t>
      </w:r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45937">
        <w:rPr>
          <w:rFonts w:ascii="Times New Roman" w:hAnsi="Times New Roman" w:cs="Times New Roman"/>
          <w:sz w:val="28"/>
          <w:szCs w:val="24"/>
          <w:lang w:val="en-US"/>
        </w:rPr>
        <w:t>yanvar</w:t>
      </w:r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>dagi KQ-</w:t>
      </w:r>
      <w:r w:rsidR="00245937">
        <w:rPr>
          <w:rFonts w:ascii="Times New Roman" w:hAnsi="Times New Roman" w:cs="Times New Roman"/>
          <w:sz w:val="28"/>
          <w:szCs w:val="24"/>
          <w:lang w:val="en-US"/>
        </w:rPr>
        <w:t>666</w:t>
      </w:r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-IV-sonli </w:t>
      </w:r>
      <w:proofErr w:type="spellStart"/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>Qarorining</w:t>
      </w:r>
      <w:proofErr w:type="spellEnd"/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>nizom</w:t>
      </w:r>
      <w:proofErr w:type="spellEnd"/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 w:rsidRPr="00E80A63">
        <w:rPr>
          <w:rFonts w:ascii="Times New Roman" w:hAnsi="Times New Roman" w:cs="Times New Roman"/>
          <w:sz w:val="28"/>
          <w:szCs w:val="24"/>
          <w:lang w:val="en-US"/>
        </w:rPr>
        <w:t>talablari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asosida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tegishli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tashkilot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muassasa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lar</w:t>
      </w:r>
      <w:proofErr w:type="spellEnd"/>
      <w:r w:rsidR="00D023D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023D7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245937">
        <w:rPr>
          <w:rFonts w:ascii="Times New Roman" w:hAnsi="Times New Roman" w:cs="Times New Roman"/>
          <w:sz w:val="28"/>
          <w:szCs w:val="24"/>
          <w:lang w:val="en-US"/>
        </w:rPr>
        <w:t>ulosasiga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asosan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saralash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bosqichi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bo‘lib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o‘tdi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Saralash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bosqichida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109 ta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taklifdan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15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tasi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nizom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talablariga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mos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kelmaganligi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sababli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rad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etildi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gramStart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94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taklif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ovoz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yig‘</w:t>
      </w:r>
      <w:r w:rsidR="00D023D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245937">
        <w:rPr>
          <w:rFonts w:ascii="Times New Roman" w:hAnsi="Times New Roman" w:cs="Times New Roman"/>
          <w:sz w:val="28"/>
          <w:szCs w:val="24"/>
          <w:lang w:val="en-US"/>
        </w:rPr>
        <w:t>sh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bosqichiga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45937">
        <w:rPr>
          <w:rFonts w:ascii="Times New Roman" w:hAnsi="Times New Roman" w:cs="Times New Roman"/>
          <w:sz w:val="28"/>
          <w:szCs w:val="24"/>
          <w:lang w:val="en-US"/>
        </w:rPr>
        <w:t>o‘tkazildi</w:t>
      </w:r>
      <w:proofErr w:type="spellEnd"/>
      <w:r w:rsidR="00245937"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End"/>
    </w:p>
    <w:p w:rsidR="00245937" w:rsidRDefault="00245937" w:rsidP="00E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Ushbu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takliflardan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A60C17" w:rsidRPr="00A60C17" w:rsidRDefault="008718AB" w:rsidP="00A60C1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39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</w:t>
      </w:r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ichki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yo‘llarni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ta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mirlash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piyodalar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yo‘lakchasi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yo‘l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o‘tkazgichlar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qurish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bo‘liq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245937" w:rsidRDefault="004E3862" w:rsidP="004F626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27 </w:t>
      </w:r>
      <w:proofErr w:type="spellStart"/>
      <w:r w:rsidRPr="004F6263"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4F6263">
        <w:rPr>
          <w:rFonts w:ascii="Times New Roman" w:hAnsi="Times New Roman" w:cs="Times New Roman"/>
          <w:b/>
          <w:sz w:val="28"/>
          <w:szCs w:val="24"/>
          <w:lang w:val="en-US"/>
        </w:rPr>
        <w:t>umumta’</w:t>
      </w:r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lim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maktablarini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ta’mirlash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moddiy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texnik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bazasini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rivojlantirish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tadbirlari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 w:rsidR="004F6263" w:rsidRPr="004F6263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A60C17" w:rsidRDefault="00A60C17" w:rsidP="00A60C1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tumanimiz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hududidagi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MFYlarda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yangidan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ransfarmatorlar</w:t>
      </w:r>
      <w:proofErr w:type="spellEnd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qurish</w:t>
      </w:r>
      <w:proofErr w:type="spellEnd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sim</w:t>
      </w:r>
      <w:proofErr w:type="spellEnd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yag‘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ochlarni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yangisiga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almashtirish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yopiq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liniyalar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tortish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ko‘cha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chiroqlarini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o‘rnatish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A60C17" w:rsidRDefault="00A60C17" w:rsidP="00A60C1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tumanimiz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hududidagi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MFYlarda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yangidan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ransfarmatorlar</w:t>
      </w:r>
      <w:proofErr w:type="spellEnd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qurish</w:t>
      </w:r>
      <w:proofErr w:type="spellEnd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sim</w:t>
      </w:r>
      <w:proofErr w:type="spellEnd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yag‘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ochlarni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yangisiga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almashtirish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yopiq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liniyalar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tortish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ko‘cha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chiroqlarini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o‘rnatish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A60C17" w:rsidRPr="00A60C17" w:rsidRDefault="00213DCA" w:rsidP="00A60C1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tumanimiz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hududidagi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boshqa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ta’lim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muassasalarini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tamirlash</w:t>
      </w:r>
      <w:proofErr w:type="spellEnd"/>
      <w:r w:rsidR="008718A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8718AB"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 w:rsidR="008718A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8718AB">
        <w:rPr>
          <w:rFonts w:ascii="Times New Roman" w:hAnsi="Times New Roman" w:cs="Times New Roman"/>
          <w:b/>
          <w:sz w:val="28"/>
          <w:szCs w:val="24"/>
          <w:lang w:val="en-US"/>
        </w:rPr>
        <w:t>moddi</w:t>
      </w:r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texnik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bazasini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rivojlantirish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tadbirlari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4F6263" w:rsidRDefault="00213DCA" w:rsidP="004F626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sport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muassasalarini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ta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mirlash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modiy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texnik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bazasini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rivojlantirish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tadbirlari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 w:rsidR="004F6263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A60C17" w:rsidRDefault="00A60C17" w:rsidP="00A60C1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mahalla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guzarini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mirlash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A60C17" w:rsidRPr="00A60C17" w:rsidRDefault="00D023D7" w:rsidP="00A60C1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ichimlik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suvini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yax</w:t>
      </w:r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shilash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 w:rsidR="00A60C17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4F6263" w:rsidRDefault="004F6263" w:rsidP="004F626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sog‘liqni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saqlash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muassasalarini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mirlash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mo</w:t>
      </w:r>
      <w:r w:rsidR="008718AB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diy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texnik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bazasini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rivojlantirish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tadbirlari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4F6263" w:rsidRDefault="004F6263" w:rsidP="004F626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maktabgacha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ta’lim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tashkiloti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muassasalarini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</w:t>
      </w:r>
      <w:r w:rsidR="00D023D7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mirlash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mod</w:t>
      </w:r>
      <w:r w:rsidR="008718AB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iy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texnik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bazasini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rivojlantirish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tadbirlari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bog‘liq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4A03F9" w:rsidRDefault="004A03F9" w:rsidP="004A03F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A03F9" w:rsidRPr="004A03F9" w:rsidRDefault="00D023D7" w:rsidP="004A03F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2024-</w:t>
      </w:r>
      <w:r w:rsidR="004A03F9">
        <w:rPr>
          <w:rFonts w:ascii="Times New Roman" w:hAnsi="Times New Roman" w:cs="Times New Roman"/>
          <w:b/>
          <w:sz w:val="28"/>
          <w:szCs w:val="24"/>
          <w:lang w:val="en-US"/>
        </w:rPr>
        <w:t>yil 1</w:t>
      </w:r>
      <w:r w:rsidR="00CD7E92"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 w:rsidR="004A03F9">
        <w:rPr>
          <w:rFonts w:ascii="Times New Roman" w:hAnsi="Times New Roman" w:cs="Times New Roman"/>
          <w:b/>
          <w:sz w:val="28"/>
          <w:szCs w:val="24"/>
          <w:lang w:val="en-US"/>
        </w:rPr>
        <w:t xml:space="preserve">-mart </w:t>
      </w:r>
      <w:proofErr w:type="spellStart"/>
      <w:r w:rsidR="004A03F9">
        <w:rPr>
          <w:rFonts w:ascii="Times New Roman" w:hAnsi="Times New Roman" w:cs="Times New Roman"/>
          <w:b/>
          <w:sz w:val="28"/>
          <w:szCs w:val="24"/>
          <w:lang w:val="en-US"/>
        </w:rPr>
        <w:t>kunidan</w:t>
      </w:r>
      <w:proofErr w:type="spellEnd"/>
      <w:r w:rsidR="004A03F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A03F9">
        <w:rPr>
          <w:rFonts w:ascii="Times New Roman" w:hAnsi="Times New Roman" w:cs="Times New Roman"/>
          <w:b/>
          <w:sz w:val="28"/>
          <w:szCs w:val="24"/>
          <w:lang w:val="en-US"/>
        </w:rPr>
        <w:t>boshlab</w:t>
      </w:r>
      <w:proofErr w:type="spellEnd"/>
      <w:r w:rsidR="004A03F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saralash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bosqichidan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o‘tgan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takliflar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uchun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ovozlar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to‘plash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boshlanadi</w:t>
      </w:r>
      <w:proofErr w:type="spell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proofErr w:type="gramEnd"/>
      <w:r w:rsidR="00C61D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0A5250" w:rsidRPr="000A5250" w:rsidRDefault="000A5250" w:rsidP="000A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O‘z</w:t>
      </w:r>
      <w:r w:rsidR="00F61E3C">
        <w:rPr>
          <w:rFonts w:ascii="Times New Roman" w:hAnsi="Times New Roman" w:cs="Times New Roman"/>
          <w:sz w:val="28"/>
          <w:szCs w:val="24"/>
          <w:lang w:val="en-US"/>
        </w:rPr>
        <w:t>bekis</w:t>
      </w:r>
      <w:r w:rsidRPr="00C61D6C">
        <w:rPr>
          <w:rFonts w:ascii="Times New Roman" w:hAnsi="Times New Roman" w:cs="Times New Roman"/>
          <w:sz w:val="28"/>
          <w:szCs w:val="24"/>
          <w:lang w:val="en-US"/>
        </w:rPr>
        <w:t>ton</w:t>
      </w:r>
      <w:proofErr w:type="spellEnd"/>
      <w:r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8"/>
          <w:szCs w:val="24"/>
          <w:lang w:val="en-US"/>
        </w:rPr>
        <w:t>Respublikasi</w:t>
      </w:r>
      <w:proofErr w:type="spellEnd"/>
      <w:r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8"/>
          <w:szCs w:val="24"/>
          <w:lang w:val="en-US"/>
        </w:rPr>
        <w:t>Oliy</w:t>
      </w:r>
      <w:proofErr w:type="spellEnd"/>
      <w:r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8"/>
          <w:szCs w:val="24"/>
          <w:lang w:val="en-US"/>
        </w:rPr>
        <w:t>Majlisi</w:t>
      </w:r>
      <w:proofErr w:type="spellEnd"/>
      <w:r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8"/>
          <w:szCs w:val="24"/>
          <w:lang w:val="en-US"/>
        </w:rPr>
        <w:t>Senati</w:t>
      </w:r>
      <w:proofErr w:type="spellEnd"/>
      <w:r w:rsidRPr="00C61D6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8"/>
          <w:szCs w:val="24"/>
          <w:lang w:val="en-US"/>
        </w:rPr>
        <w:t>Kengashining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” 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>202</w:t>
      </w: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F61E3C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yil </w:t>
      </w:r>
      <w:r>
        <w:rPr>
          <w:rFonts w:ascii="Times New Roman" w:hAnsi="Times New Roman" w:cs="Times New Roman"/>
          <w:sz w:val="28"/>
          <w:szCs w:val="24"/>
          <w:lang w:val="en-US"/>
        </w:rPr>
        <w:t>30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yanvar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dagi </w:t>
      </w:r>
      <w:r>
        <w:rPr>
          <w:rFonts w:ascii="Times New Roman" w:hAnsi="Times New Roman" w:cs="Times New Roman"/>
          <w:sz w:val="28"/>
          <w:szCs w:val="24"/>
          <w:lang w:val="en-US"/>
        </w:rPr>
        <w:t>“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Tashabbusli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budjet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jarayonlarini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o‘tkazish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hamda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moliyalashtirish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tartibi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to‘g‘risidagi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nizomni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tasdiqlash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to‘g‘risida</w:t>
      </w:r>
      <w:r>
        <w:rPr>
          <w:rFonts w:ascii="Times New Roman" w:hAnsi="Times New Roman" w:cs="Times New Roman"/>
          <w:sz w:val="28"/>
          <w:szCs w:val="24"/>
          <w:lang w:val="en-US"/>
        </w:rPr>
        <w:t>”gi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>KQ-</w:t>
      </w:r>
      <w:r>
        <w:rPr>
          <w:rFonts w:ascii="Times New Roman" w:hAnsi="Times New Roman" w:cs="Times New Roman"/>
          <w:sz w:val="28"/>
          <w:szCs w:val="24"/>
          <w:lang w:val="en-US"/>
        </w:rPr>
        <w:t>666</w:t>
      </w:r>
      <w:r w:rsidRPr="00E80A63">
        <w:rPr>
          <w:rFonts w:ascii="Times New Roman" w:hAnsi="Times New Roman" w:cs="Times New Roman"/>
          <w:sz w:val="28"/>
          <w:szCs w:val="24"/>
          <w:lang w:val="en-US"/>
        </w:rPr>
        <w:t xml:space="preserve">-IV-sonli </w:t>
      </w:r>
      <w:proofErr w:type="spellStart"/>
      <w:r w:rsidRPr="00E80A63">
        <w:rPr>
          <w:rFonts w:ascii="Times New Roman" w:hAnsi="Times New Roman" w:cs="Times New Roman"/>
          <w:sz w:val="28"/>
          <w:szCs w:val="24"/>
          <w:lang w:val="en-US"/>
        </w:rPr>
        <w:t>Qarori</w:t>
      </w:r>
      <w:r w:rsidR="00CD7E92">
        <w:rPr>
          <w:rFonts w:ascii="Times New Roman" w:hAnsi="Times New Roman" w:cs="Times New Roman"/>
          <w:sz w:val="28"/>
          <w:szCs w:val="24"/>
          <w:lang w:val="en-US"/>
        </w:rPr>
        <w:t>ga</w:t>
      </w:r>
      <w:proofErr w:type="spellEnd"/>
      <w:r w:rsidR="00CD7E9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D7E92">
        <w:rPr>
          <w:rFonts w:ascii="Times New Roman" w:hAnsi="Times New Roman" w:cs="Times New Roman"/>
          <w:sz w:val="28"/>
          <w:szCs w:val="24"/>
          <w:lang w:val="en-US"/>
        </w:rPr>
        <w:t>belgilangani</w:t>
      </w:r>
      <w:proofErr w:type="spellEnd"/>
      <w:r w:rsidR="00CD7E9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D7E92">
        <w:rPr>
          <w:rFonts w:ascii="Times New Roman" w:hAnsi="Times New Roman" w:cs="Times New Roman"/>
          <w:sz w:val="28"/>
          <w:szCs w:val="24"/>
          <w:lang w:val="en-US"/>
        </w:rPr>
        <w:t>bo‘yicha</w:t>
      </w:r>
      <w:proofErr w:type="spellEnd"/>
      <w:r w:rsidR="00CD7E9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D7E92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0A5250">
        <w:rPr>
          <w:rFonts w:ascii="Times New Roman" w:hAnsi="Times New Roman" w:cs="Times New Roman"/>
          <w:sz w:val="28"/>
          <w:szCs w:val="24"/>
          <w:lang w:val="en-US"/>
        </w:rPr>
        <w:t>voz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berish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bosqichida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fuqarolar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bir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mavsum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doirasida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bitta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loyihaga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ovoz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berish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imkoniyatiga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ega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bo‘ladi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0A5250" w:rsidRPr="000A5250" w:rsidRDefault="000A5250" w:rsidP="000A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Bunda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ovoz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berishda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fuqaroni</w:t>
      </w:r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>ng</w:t>
      </w:r>
      <w:proofErr w:type="spellEnd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>shaxsiga</w:t>
      </w:r>
      <w:proofErr w:type="spellEnd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>aniqlik</w:t>
      </w:r>
      <w:proofErr w:type="spellEnd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>kiritilib</w:t>
      </w:r>
      <w:proofErr w:type="spellEnd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="00F61E3C">
        <w:rPr>
          <w:rFonts w:ascii="Times New Roman" w:hAnsi="Times New Roman" w:cs="Times New Roman"/>
          <w:b/>
          <w:sz w:val="28"/>
          <w:szCs w:val="24"/>
          <w:lang w:val="en-US"/>
        </w:rPr>
        <w:t>p</w:t>
      </w:r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ortalda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ovoz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beruvchilar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ro‘yxati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shakllantirilib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boriladi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hamda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takroran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ovoz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berishga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yo‘l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qo‘yilmaydi</w:t>
      </w:r>
      <w:proofErr w:type="spellEnd"/>
      <w:r w:rsidRPr="000A5250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proofErr w:type="gramEnd"/>
    </w:p>
    <w:p w:rsidR="004F6263" w:rsidRDefault="000A5250" w:rsidP="00E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0A5250">
        <w:rPr>
          <w:rFonts w:ascii="Times New Roman" w:hAnsi="Times New Roman" w:cs="Times New Roman"/>
          <w:sz w:val="28"/>
          <w:szCs w:val="24"/>
          <w:lang w:val="en-US"/>
        </w:rPr>
        <w:t>Fuqarolarga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qulayliklar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yaratish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maqsadida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61E3C">
        <w:rPr>
          <w:rFonts w:ascii="Times New Roman" w:hAnsi="Times New Roman" w:cs="Times New Roman"/>
          <w:sz w:val="28"/>
          <w:szCs w:val="24"/>
          <w:lang w:val="en-US"/>
        </w:rPr>
        <w:t>ovoz</w:t>
      </w:r>
      <w:proofErr w:type="spellEnd"/>
      <w:r w:rsidR="00F61E3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61E3C">
        <w:rPr>
          <w:rFonts w:ascii="Times New Roman" w:hAnsi="Times New Roman" w:cs="Times New Roman"/>
          <w:sz w:val="28"/>
          <w:szCs w:val="24"/>
          <w:lang w:val="en-US"/>
        </w:rPr>
        <w:t>berish</w:t>
      </w:r>
      <w:proofErr w:type="spellEnd"/>
      <w:r w:rsidR="00F61E3C">
        <w:rPr>
          <w:rFonts w:ascii="Times New Roman" w:hAnsi="Times New Roman" w:cs="Times New Roman"/>
          <w:sz w:val="28"/>
          <w:szCs w:val="24"/>
          <w:lang w:val="en-US"/>
        </w:rPr>
        <w:t xml:space="preserve"> SMS </w:t>
      </w:r>
      <w:proofErr w:type="spellStart"/>
      <w:r w:rsidR="00F61E3C">
        <w:rPr>
          <w:rFonts w:ascii="Times New Roman" w:hAnsi="Times New Roman" w:cs="Times New Roman"/>
          <w:sz w:val="28"/>
          <w:szCs w:val="24"/>
          <w:lang w:val="en-US"/>
        </w:rPr>
        <w:t>xizmati</w:t>
      </w:r>
      <w:proofErr w:type="spellEnd"/>
      <w:r w:rsidR="00F61E3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61E3C">
        <w:rPr>
          <w:rFonts w:ascii="Times New Roman" w:hAnsi="Times New Roman" w:cs="Times New Roman"/>
          <w:sz w:val="28"/>
          <w:szCs w:val="24"/>
          <w:lang w:val="en-US"/>
        </w:rPr>
        <w:t>orqali</w:t>
      </w:r>
      <w:proofErr w:type="spellEnd"/>
      <w:r w:rsidR="00F61E3C">
        <w:rPr>
          <w:rFonts w:ascii="Times New Roman" w:hAnsi="Times New Roman" w:cs="Times New Roman"/>
          <w:sz w:val="28"/>
          <w:szCs w:val="24"/>
          <w:lang w:val="en-US"/>
        </w:rPr>
        <w:t xml:space="preserve"> p</w:t>
      </w:r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ortal,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mobil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ilova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yoki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ijtimoiy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tarmoqlarda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ishga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tushirilgan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rasmiy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botlar</w:t>
      </w:r>
      <w:proofErr w:type="spellEnd"/>
      <w:r w:rsidRPr="000A52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0A525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EB3F91">
        <w:rPr>
          <w:rFonts w:ascii="Times New Roman" w:hAnsi="Times New Roman" w:cs="Times New Roman"/>
          <w:sz w:val="28"/>
          <w:szCs w:val="24"/>
          <w:lang w:val="en-US"/>
        </w:rPr>
        <w:t>rqali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amalga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oshirilishi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mumkinligi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  <w:lang w:val="en-US"/>
        </w:rPr>
        <w:t>elgilab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qo‘yilgan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EB3F91">
        <w:rPr>
          <w:rFonts w:ascii="Times New Roman" w:hAnsi="Times New Roman" w:cs="Times New Roman"/>
          <w:sz w:val="28"/>
          <w:szCs w:val="24"/>
          <w:lang w:val="en-US"/>
        </w:rPr>
        <w:t>“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Fuqarolar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tashabbusi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”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jarayoni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2024</w:t>
      </w:r>
      <w:r w:rsidR="00F61E3C">
        <w:rPr>
          <w:rFonts w:ascii="Times New Roman" w:hAnsi="Times New Roman" w:cs="Times New Roman"/>
          <w:sz w:val="28"/>
          <w:szCs w:val="24"/>
          <w:lang w:val="en-US"/>
        </w:rPr>
        <w:t xml:space="preserve">-yil </w:t>
      </w:r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1-mavsumda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tumanimizdagi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45 ta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mahallalardan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kelib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tushgan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takliflar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ovoz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yig‘ish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jarayonlarida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ishtirok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B3F91">
        <w:rPr>
          <w:rFonts w:ascii="Times New Roman" w:hAnsi="Times New Roman" w:cs="Times New Roman"/>
          <w:sz w:val="28"/>
          <w:szCs w:val="24"/>
          <w:lang w:val="en-US"/>
        </w:rPr>
        <w:t>etmoqdalar</w:t>
      </w:r>
      <w:proofErr w:type="spellEnd"/>
      <w:r w:rsidR="00EB3F91"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End"/>
      <w:r w:rsidR="00EB3F9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0A5250" w:rsidRDefault="000A5250" w:rsidP="000A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A5250" w:rsidRPr="0091615A" w:rsidRDefault="000A5250" w:rsidP="000A5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Siz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proofErr w:type="gram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va</w:t>
      </w:r>
      <w:proofErr w:type="spellEnd"/>
      <w:proofErr w:type="gram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jamoatchilikni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qiynab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kelayotgan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muammolarni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hal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etish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uchun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o‘zingiz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yoqtirgan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taklif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loyihasi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uchun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ovoz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 </w:t>
      </w:r>
      <w:proofErr w:type="spellStart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>bering</w:t>
      </w:r>
      <w:proofErr w:type="spellEnd"/>
      <w:r w:rsidRPr="0091615A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! </w:t>
      </w:r>
    </w:p>
    <w:p w:rsidR="00E20834" w:rsidRPr="00E20834" w:rsidRDefault="00E20834" w:rsidP="00E20834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E20834" w:rsidRPr="00E20834" w:rsidSect="00E20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4"/>
    <w:multiLevelType w:val="hybridMultilevel"/>
    <w:tmpl w:val="4F62CE92"/>
    <w:lvl w:ilvl="0" w:tplc="4D982C6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6"/>
    <w:rsid w:val="0008720C"/>
    <w:rsid w:val="000A5250"/>
    <w:rsid w:val="000B323D"/>
    <w:rsid w:val="00190837"/>
    <w:rsid w:val="00213DCA"/>
    <w:rsid w:val="00245937"/>
    <w:rsid w:val="004A03F9"/>
    <w:rsid w:val="004E3862"/>
    <w:rsid w:val="004F6263"/>
    <w:rsid w:val="00800705"/>
    <w:rsid w:val="008718AB"/>
    <w:rsid w:val="0091615A"/>
    <w:rsid w:val="009278F2"/>
    <w:rsid w:val="0093775D"/>
    <w:rsid w:val="00A60C17"/>
    <w:rsid w:val="00B06B19"/>
    <w:rsid w:val="00C61D6C"/>
    <w:rsid w:val="00CD7E92"/>
    <w:rsid w:val="00D023D7"/>
    <w:rsid w:val="00E20834"/>
    <w:rsid w:val="00E97186"/>
    <w:rsid w:val="00EB3F91"/>
    <w:rsid w:val="00F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Maxmudov</dc:creator>
  <cp:keywords/>
  <dc:description/>
  <cp:lastModifiedBy>Пользователь</cp:lastModifiedBy>
  <cp:revision>30</cp:revision>
  <cp:lastPrinted>2024-03-13T04:46:00Z</cp:lastPrinted>
  <dcterms:created xsi:type="dcterms:W3CDTF">2024-03-09T03:15:00Z</dcterms:created>
  <dcterms:modified xsi:type="dcterms:W3CDTF">2024-03-13T07:56:00Z</dcterms:modified>
</cp:coreProperties>
</file>